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54" w:rsidRDefault="003D0654" w:rsidP="003D0654">
      <w:pPr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附件</w:t>
      </w:r>
      <w:r>
        <w:rPr>
          <w:rFonts w:ascii="宋体" w:eastAsia="黑体" w:hAnsi="宋体" w:cs="宋体" w:hint="eastAsia"/>
          <w:sz w:val="32"/>
          <w:szCs w:val="32"/>
        </w:rPr>
        <w:t>2</w:t>
      </w:r>
    </w:p>
    <w:p w:rsidR="003D0654" w:rsidRDefault="003D0654" w:rsidP="003D0654">
      <w:pPr>
        <w:jc w:val="center"/>
        <w:rPr>
          <w:rFonts w:ascii="宋体" w:eastAsia="方正小标宋简体" w:hAnsi="宋体" w:cs="方正小标宋简体" w:hint="eastAsia"/>
          <w:sz w:val="32"/>
          <w:szCs w:val="32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对蔚伊思美容品（武汉）有限公司监督检查通报</w:t>
      </w:r>
    </w:p>
    <w:p w:rsidR="003D0654" w:rsidRDefault="003D0654" w:rsidP="003D0654">
      <w:pPr>
        <w:rPr>
          <w:rFonts w:ascii="宋体" w:hAnsi="宋体" w:hint="eastAsia"/>
        </w:rPr>
      </w:pPr>
    </w:p>
    <w:tbl>
      <w:tblPr>
        <w:tblpPr w:leftFromText="180" w:rightFromText="180" w:vertAnchor="page" w:horzAnchor="margin" w:tblpXSpec="center" w:tblpY="3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2042"/>
        <w:gridCol w:w="122"/>
        <w:gridCol w:w="2655"/>
        <w:gridCol w:w="2096"/>
      </w:tblGrid>
      <w:tr w:rsidR="003D0654" w:rsidTr="006F199B">
        <w:trPr>
          <w:trHeight w:val="1180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042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蔚伊思美容品（武汉）有限公司</w:t>
            </w:r>
          </w:p>
        </w:tc>
        <w:tc>
          <w:tcPr>
            <w:tcW w:w="2777" w:type="dxa"/>
            <w:gridSpan w:val="2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企业法定代表人</w:t>
            </w:r>
          </w:p>
        </w:tc>
        <w:tc>
          <w:tcPr>
            <w:tcW w:w="2096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 w:hint="eastAsia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胡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攀</w:t>
            </w:r>
          </w:p>
        </w:tc>
      </w:tr>
      <w:tr w:rsidR="003D0654" w:rsidTr="006F199B">
        <w:trPr>
          <w:trHeight w:val="1631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化妆品生产许可证编号</w:t>
            </w:r>
          </w:p>
        </w:tc>
        <w:tc>
          <w:tcPr>
            <w:tcW w:w="2042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鄂妆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20160023</w:t>
            </w:r>
          </w:p>
        </w:tc>
        <w:tc>
          <w:tcPr>
            <w:tcW w:w="2777" w:type="dxa"/>
            <w:gridSpan w:val="2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社会信用代码</w:t>
            </w:r>
            <w:r>
              <w:rPr>
                <w:rFonts w:ascii="宋体" w:eastAsia="微软雅黑" w:hAnsi="宋体" w:cs="微软雅黑"/>
                <w:color w:val="000000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（组织机构代码）</w:t>
            </w:r>
          </w:p>
        </w:tc>
        <w:tc>
          <w:tcPr>
            <w:tcW w:w="2096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91420100778193050E</w:t>
            </w:r>
          </w:p>
        </w:tc>
      </w:tr>
      <w:tr w:rsidR="003D0654" w:rsidTr="006F199B">
        <w:trPr>
          <w:trHeight w:val="827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企业负责人</w:t>
            </w:r>
          </w:p>
        </w:tc>
        <w:tc>
          <w:tcPr>
            <w:tcW w:w="2042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攀</w:t>
            </w:r>
          </w:p>
        </w:tc>
        <w:tc>
          <w:tcPr>
            <w:tcW w:w="2777" w:type="dxa"/>
            <w:gridSpan w:val="2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质量负责人</w:t>
            </w:r>
          </w:p>
        </w:tc>
        <w:tc>
          <w:tcPr>
            <w:tcW w:w="2096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孙学华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</w:tc>
      </w:tr>
      <w:tr w:rsidR="003D0654" w:rsidTr="006F199B">
        <w:trPr>
          <w:trHeight w:val="827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生产地址</w:t>
            </w:r>
          </w:p>
        </w:tc>
        <w:tc>
          <w:tcPr>
            <w:tcW w:w="6915" w:type="dxa"/>
            <w:gridSpan w:val="4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武汉经济技术开发区莲湖路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6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</w:p>
        </w:tc>
      </w:tr>
      <w:tr w:rsidR="003D0654" w:rsidTr="006F199B">
        <w:trPr>
          <w:trHeight w:val="827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检查单位</w:t>
            </w:r>
          </w:p>
        </w:tc>
        <w:tc>
          <w:tcPr>
            <w:tcW w:w="6915" w:type="dxa"/>
            <w:gridSpan w:val="4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湖北省食品药品监督管理局</w:t>
            </w:r>
          </w:p>
        </w:tc>
      </w:tr>
      <w:tr w:rsidR="003D0654" w:rsidTr="006F199B">
        <w:trPr>
          <w:trHeight w:val="827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事由</w:t>
            </w:r>
          </w:p>
        </w:tc>
        <w:tc>
          <w:tcPr>
            <w:tcW w:w="6915" w:type="dxa"/>
            <w:gridSpan w:val="4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生产企业监督检查</w:t>
            </w:r>
          </w:p>
        </w:tc>
      </w:tr>
      <w:tr w:rsidR="003D0654" w:rsidTr="006F199B">
        <w:trPr>
          <w:trHeight w:val="827"/>
        </w:trPr>
        <w:tc>
          <w:tcPr>
            <w:tcW w:w="2585" w:type="dxa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检查依据</w:t>
            </w:r>
          </w:p>
        </w:tc>
        <w:tc>
          <w:tcPr>
            <w:tcW w:w="6915" w:type="dxa"/>
            <w:gridSpan w:val="4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《化妆品生产许可检查要点》</w:t>
            </w:r>
          </w:p>
        </w:tc>
      </w:tr>
      <w:tr w:rsidR="003D0654" w:rsidTr="006F199B">
        <w:trPr>
          <w:trHeight w:val="827"/>
        </w:trPr>
        <w:tc>
          <w:tcPr>
            <w:tcW w:w="9500" w:type="dxa"/>
            <w:gridSpan w:val="5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检查发现缺陷和问题</w:t>
            </w:r>
          </w:p>
        </w:tc>
      </w:tr>
      <w:tr w:rsidR="003D0654" w:rsidTr="006F199B">
        <w:trPr>
          <w:trHeight w:val="1053"/>
        </w:trPr>
        <w:tc>
          <w:tcPr>
            <w:tcW w:w="9500" w:type="dxa"/>
            <w:gridSpan w:val="5"/>
          </w:tcPr>
          <w:p w:rsidR="003D0654" w:rsidRDefault="003D0654" w:rsidP="003D0654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不合格区存放有待检产品；</w:t>
            </w:r>
          </w:p>
          <w:p w:rsidR="003D0654" w:rsidRDefault="003D0654" w:rsidP="003D0654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灌装车间内清洗间地漏没有采取封闭措施；</w:t>
            </w:r>
          </w:p>
          <w:p w:rsidR="003D0654" w:rsidRDefault="003D0654" w:rsidP="003D0654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制水车间维修工具及配件未存放于工具存放间。</w:t>
            </w:r>
          </w:p>
        </w:tc>
      </w:tr>
      <w:tr w:rsidR="003D0654" w:rsidTr="006F199B">
        <w:trPr>
          <w:trHeight w:val="827"/>
        </w:trPr>
        <w:tc>
          <w:tcPr>
            <w:tcW w:w="9500" w:type="dxa"/>
            <w:gridSpan w:val="5"/>
            <w:vAlign w:val="center"/>
          </w:tcPr>
          <w:p w:rsidR="003D0654" w:rsidRDefault="003D0654" w:rsidP="006F199B">
            <w:pPr>
              <w:snapToGrid w:val="0"/>
              <w:spacing w:line="360" w:lineRule="exact"/>
              <w:jc w:val="center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处理措施</w:t>
            </w:r>
          </w:p>
        </w:tc>
      </w:tr>
      <w:tr w:rsidR="003D0654" w:rsidTr="006F199B">
        <w:trPr>
          <w:trHeight w:val="827"/>
        </w:trPr>
        <w:tc>
          <w:tcPr>
            <w:tcW w:w="9500" w:type="dxa"/>
            <w:gridSpan w:val="5"/>
            <w:vAlign w:val="center"/>
          </w:tcPr>
          <w:p w:rsidR="003D0654" w:rsidRDefault="003D0654" w:rsidP="006F199B">
            <w:pPr>
              <w:spacing w:line="3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8"/>
                <w:szCs w:val="28"/>
              </w:rPr>
              <w:t>针对该公司检查中发现的问题，武汉市食品药品监督管理局应责成企业限期整改。企业整改完成后，应将相关情况及时报送省食品药品监督管理局。</w:t>
            </w:r>
          </w:p>
        </w:tc>
      </w:tr>
      <w:tr w:rsidR="003D0654" w:rsidTr="006F199B">
        <w:trPr>
          <w:trHeight w:val="837"/>
        </w:trPr>
        <w:tc>
          <w:tcPr>
            <w:tcW w:w="4749" w:type="dxa"/>
            <w:gridSpan w:val="3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发布日期</w:t>
            </w:r>
          </w:p>
        </w:tc>
        <w:tc>
          <w:tcPr>
            <w:tcW w:w="4751" w:type="dxa"/>
            <w:gridSpan w:val="2"/>
            <w:vAlign w:val="center"/>
          </w:tcPr>
          <w:p w:rsidR="003D0654" w:rsidRDefault="003D0654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2017年11月14日</w:t>
            </w:r>
          </w:p>
        </w:tc>
      </w:tr>
    </w:tbl>
    <w:p w:rsidR="00CB18F0" w:rsidRDefault="00CB18F0">
      <w:pPr>
        <w:rPr>
          <w:rFonts w:hint="eastAsia"/>
        </w:rPr>
      </w:pPr>
      <w:bookmarkStart w:id="0" w:name="_GoBack"/>
      <w:bookmarkEnd w:id="0"/>
    </w:p>
    <w:sectPr w:rsidR="00CB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98" w:rsidRDefault="00DB5898" w:rsidP="003D0654">
      <w:r>
        <w:separator/>
      </w:r>
    </w:p>
  </w:endnote>
  <w:endnote w:type="continuationSeparator" w:id="0">
    <w:p w:rsidR="00DB5898" w:rsidRDefault="00DB5898" w:rsidP="003D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98" w:rsidRDefault="00DB5898" w:rsidP="003D0654">
      <w:r>
        <w:separator/>
      </w:r>
    </w:p>
  </w:footnote>
  <w:footnote w:type="continuationSeparator" w:id="0">
    <w:p w:rsidR="00DB5898" w:rsidRDefault="00DB5898" w:rsidP="003D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3D24"/>
    <w:multiLevelType w:val="singleLevel"/>
    <w:tmpl w:val="64763D24"/>
    <w:lvl w:ilvl="0">
      <w:start w:val="1"/>
      <w:numFmt w:val="decimal"/>
      <w:suff w:val="nothing"/>
      <w:lvlText w:val="%1."/>
      <w:lvlJc w:val="left"/>
      <w:rPr>
        <w:rFonts w:ascii="仿宋_GB2312" w:eastAsia="仿宋_GB2312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F0"/>
    <w:rsid w:val="003D0654"/>
    <w:rsid w:val="00CB18F0"/>
    <w:rsid w:val="00D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AAD68-D6AF-4518-972D-48131E9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654"/>
    <w:rPr>
      <w:sz w:val="18"/>
      <w:szCs w:val="18"/>
    </w:rPr>
  </w:style>
  <w:style w:type="character" w:styleId="a5">
    <w:name w:val="Strong"/>
    <w:basedOn w:val="a0"/>
    <w:qFormat/>
    <w:rsid w:val="003D06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zhhb</dc:creator>
  <cp:keywords/>
  <dc:description/>
  <cp:lastModifiedBy>zhhb</cp:lastModifiedBy>
  <cp:revision>2</cp:revision>
  <dcterms:created xsi:type="dcterms:W3CDTF">2017-11-15T02:39:00Z</dcterms:created>
  <dcterms:modified xsi:type="dcterms:W3CDTF">2017-11-15T02:39:00Z</dcterms:modified>
</cp:coreProperties>
</file>