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黑体"/>
          <w:color w:val="000000"/>
          <w:kern w:val="0"/>
          <w:sz w:val="32"/>
          <w:szCs w:val="32"/>
        </w:rPr>
      </w:pPr>
      <w:r>
        <w:rPr>
          <w:rFonts w:hint="eastAsia" w:ascii="宋体" w:hAnsi="宋体" w:eastAsia="黑体"/>
          <w:color w:val="000000"/>
          <w:kern w:val="0"/>
          <w:sz w:val="32"/>
          <w:szCs w:val="32"/>
        </w:rPr>
        <w:t>附件</w:t>
      </w:r>
    </w:p>
    <w:p>
      <w:pPr>
        <w:spacing w:line="540" w:lineRule="exact"/>
        <w:jc w:val="center"/>
        <w:rPr>
          <w:rFonts w:hint="eastAsia" w:ascii="宋体" w:hAnsi="宋体" w:eastAsia="方正小标宋简体"/>
          <w:color w:val="000000"/>
          <w:kern w:val="0"/>
          <w:sz w:val="36"/>
          <w:szCs w:val="36"/>
        </w:rPr>
      </w:pPr>
      <w:r>
        <w:rPr>
          <w:rFonts w:hint="eastAsia" w:ascii="宋体" w:hAnsi="宋体" w:eastAsia="方正小标宋简体"/>
          <w:color w:val="000000"/>
          <w:kern w:val="0"/>
          <w:sz w:val="36"/>
          <w:szCs w:val="36"/>
        </w:rPr>
        <w:t>2017年第四季度药品抽检不符合标准规定药品名单</w:t>
      </w:r>
    </w:p>
    <w:p>
      <w:pPr>
        <w:spacing w:line="240" w:lineRule="exact"/>
        <w:rPr>
          <w:rFonts w:ascii="宋体" w:hAnsi="宋体" w:eastAsia="仿宋_GB2312"/>
          <w:sz w:val="32"/>
          <w:szCs w:val="32"/>
        </w:rPr>
      </w:pPr>
    </w:p>
    <w:p>
      <w:pPr>
        <w:spacing w:line="240" w:lineRule="exact"/>
        <w:rPr>
          <w:rFonts w:hint="eastAsia" w:ascii="宋体" w:hAnsi="宋体" w:eastAsia="仿宋_GB2312"/>
          <w:sz w:val="32"/>
          <w:szCs w:val="32"/>
        </w:rPr>
      </w:pPr>
    </w:p>
    <w:tbl>
      <w:tblPr>
        <w:tblStyle w:val="3"/>
        <w:tblW w:w="10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3"/>
        <w:gridCol w:w="1270"/>
        <w:gridCol w:w="992"/>
        <w:gridCol w:w="900"/>
        <w:gridCol w:w="1417"/>
        <w:gridCol w:w="1560"/>
        <w:gridCol w:w="986"/>
        <w:gridCol w:w="114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534" w:type="dxa"/>
            <w:gridSpan w:val="10"/>
            <w:shd w:val="clear" w:color="auto" w:fill="auto"/>
            <w:vAlign w:val="center"/>
          </w:tcPr>
          <w:p>
            <w:pPr>
              <w:widowControl/>
              <w:spacing w:line="280" w:lineRule="exact"/>
              <w:jc w:val="left"/>
              <w:rPr>
                <w:rFonts w:ascii="宋体" w:hAnsi="宋体" w:cs="宋体"/>
                <w:b/>
                <w:bCs/>
                <w:color w:val="000000"/>
                <w:kern w:val="0"/>
                <w:sz w:val="22"/>
              </w:rPr>
            </w:pPr>
            <w:r>
              <w:rPr>
                <w:rFonts w:hint="eastAsia" w:ascii="宋体" w:hAnsi="宋体" w:cs="宋体"/>
                <w:b/>
                <w:bCs/>
                <w:color w:val="000000"/>
                <w:kern w:val="0"/>
                <w:sz w:val="22"/>
              </w:rPr>
              <w:t>一、制剂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993"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药品名称</w:t>
            </w:r>
          </w:p>
        </w:tc>
        <w:tc>
          <w:tcPr>
            <w:tcW w:w="1270"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标示生产企业名称</w:t>
            </w:r>
          </w:p>
        </w:tc>
        <w:tc>
          <w:tcPr>
            <w:tcW w:w="992"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药品规格</w:t>
            </w:r>
          </w:p>
        </w:tc>
        <w:tc>
          <w:tcPr>
            <w:tcW w:w="900"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生产</w:t>
            </w:r>
          </w:p>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批号</w:t>
            </w:r>
          </w:p>
        </w:tc>
        <w:tc>
          <w:tcPr>
            <w:tcW w:w="1417"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检品来源</w:t>
            </w:r>
          </w:p>
        </w:tc>
        <w:tc>
          <w:tcPr>
            <w:tcW w:w="1560"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检验依据</w:t>
            </w:r>
          </w:p>
        </w:tc>
        <w:tc>
          <w:tcPr>
            <w:tcW w:w="986"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不合格</w:t>
            </w:r>
          </w:p>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1140"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检验机构</w:t>
            </w:r>
          </w:p>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567"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补肾益脑胶囊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钓鱼台医药集团吉林天强制药股份有限公司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每粒装0.27克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160101  015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荆州市泰民大药房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国家食品药品监督管理局标准YBZ11242006</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穿龙骨刺胶囊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中美华医（河北）制药有限公司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湖北爱尔康医药有限公司爱尔康大药房八十一店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国家食品药品监督管理局标准YBZ08632008</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性状，水分，装量差异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大黄碳酸氢钠片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四川德元药业集团有限公司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复方</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161208</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天门普仁大药房有限公司多宝供销店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崩解时限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大黄碳酸氢钠片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云南郡筹制药有限公司</w:t>
            </w:r>
          </w:p>
        </w:tc>
        <w:tc>
          <w:tcPr>
            <w:tcW w:w="992" w:type="dxa"/>
            <w:shd w:val="clear" w:color="auto" w:fill="auto"/>
            <w:vAlign w:val="center"/>
          </w:tcPr>
          <w:p>
            <w:pPr>
              <w:widowControl/>
              <w:spacing w:line="22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每片含大黄0.15g、碳酸氢钠0.15g、薄荷油0.001ml</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20160304</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天门鹏祥药业有限公司永康大药房健民店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崩解时限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大黄碳酸氢钠片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云南郡筹制药有限公司</w:t>
            </w:r>
          </w:p>
        </w:tc>
        <w:tc>
          <w:tcPr>
            <w:tcW w:w="992" w:type="dxa"/>
            <w:shd w:val="clear" w:color="auto" w:fill="auto"/>
            <w:vAlign w:val="center"/>
          </w:tcPr>
          <w:p>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每片含大黄0.15g、碳酸氢钠0.15g、薄荷油0.001ml</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20160305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天门市力源大药房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崩解时限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大黄碳酸氢钠片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云南郡筹制药有限公司</w:t>
            </w:r>
          </w:p>
        </w:tc>
        <w:tc>
          <w:tcPr>
            <w:tcW w:w="992" w:type="dxa"/>
            <w:shd w:val="clear" w:color="auto" w:fill="auto"/>
            <w:vAlign w:val="center"/>
          </w:tcPr>
          <w:p>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每片含大黄0.15g、碳酸氢钠0.15g、薄荷油0.001ml</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20160203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天门市神州医药有限公司普仁大药房友好店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崩解时限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大黄通便片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江西德上制药有限公司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每片重0.5g(薄膜衣片)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20150501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黄梅县刘佐乡卫生院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国家食品药品监督管理局国家药品标准YBZ10422008</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检查（土大黄苷、重量差异）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肺宁胶囊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长春银诺克药业有限公司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20151010</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松滋市济康大药房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spacing w:val="-8"/>
                <w:kern w:val="0"/>
                <w:sz w:val="18"/>
                <w:szCs w:val="18"/>
              </w:rPr>
              <w:t>国家食品药品监督管理局药品标准</w:t>
            </w:r>
            <w:r>
              <w:rPr>
                <w:rFonts w:hint="eastAsia" w:ascii="宋体" w:hAnsi="宋体" w:cs="宋体"/>
                <w:color w:val="000000"/>
                <w:spacing w:val="-18"/>
                <w:kern w:val="0"/>
                <w:sz w:val="18"/>
                <w:szCs w:val="18"/>
              </w:rPr>
              <w:t>YBZ19402005-2009Z</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复方青果颗粒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四川百草堂龙人药业有限公司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每袋装10克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03160703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潜江市启源堂大药房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卫生部药品标准中药成方制剂第七册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潜江市食品药品监督检验所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骨刺消痛胶囊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吉林省通化博祥药业股份有限公司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160201</w:t>
            </w:r>
          </w:p>
        </w:tc>
        <w:tc>
          <w:tcPr>
            <w:tcW w:w="1417" w:type="dxa"/>
            <w:shd w:val="clear" w:color="auto" w:fill="auto"/>
            <w:vAlign w:val="center"/>
          </w:tcPr>
          <w:p>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湖北浩气堂医药连锁有限公司永康大药房渔薪供销店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国家食品药品监督管理总局标准</w:t>
            </w:r>
            <w:r>
              <w:rPr>
                <w:rFonts w:hint="eastAsia" w:ascii="宋体" w:hAnsi="宋体" w:cs="宋体"/>
                <w:color w:val="000000"/>
                <w:spacing w:val="-6"/>
                <w:kern w:val="0"/>
                <w:sz w:val="18"/>
                <w:szCs w:val="18"/>
              </w:rPr>
              <w:t>WS3-B-3944-98-25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黄连上清片</w:t>
            </w:r>
          </w:p>
        </w:tc>
        <w:tc>
          <w:tcPr>
            <w:tcW w:w="127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乐氏同仁三门峡制药有限公司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片心重0.3g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崇阳县弘毅药店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其他</w:t>
            </w:r>
          </w:p>
        </w:tc>
        <w:tc>
          <w:tcPr>
            <w:tcW w:w="114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藿香正气胶囊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山西华康药业股份有限公司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20150901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孝昌县仁康医药有限公司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国家食品药品监督管理局国家药品标准</w:t>
            </w:r>
            <w:r>
              <w:rPr>
                <w:rFonts w:hint="eastAsia" w:ascii="宋体" w:hAnsi="宋体" w:cs="宋体"/>
                <w:color w:val="000000"/>
                <w:spacing w:val="-18"/>
                <w:kern w:val="0"/>
                <w:sz w:val="18"/>
                <w:szCs w:val="18"/>
              </w:rPr>
              <w:t>WS3-B-2266-96-2002</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孝感市食品药品检验检测中心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藿香正气胶囊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山西华康药业股份有限公司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兴山县永仁堂大药房</w:t>
            </w:r>
          </w:p>
        </w:tc>
        <w:tc>
          <w:tcPr>
            <w:tcW w:w="1560" w:type="dxa"/>
            <w:shd w:val="clear" w:color="auto" w:fill="auto"/>
            <w:vAlign w:val="center"/>
          </w:tcPr>
          <w:p>
            <w:pPr>
              <w:widowControl/>
              <w:spacing w:line="280" w:lineRule="exact"/>
              <w:jc w:val="center"/>
              <w:rPr>
                <w:rFonts w:hint="eastAsia" w:ascii="宋体" w:hAnsi="宋体" w:cs="宋体"/>
                <w:color w:val="000000"/>
                <w:spacing w:val="-18"/>
                <w:kern w:val="0"/>
                <w:sz w:val="18"/>
                <w:szCs w:val="18"/>
              </w:rPr>
            </w:pPr>
            <w:r>
              <w:rPr>
                <w:rFonts w:hint="eastAsia" w:ascii="宋体" w:hAnsi="宋体" w:cs="宋体"/>
                <w:color w:val="000000"/>
                <w:kern w:val="0"/>
                <w:sz w:val="18"/>
                <w:szCs w:val="18"/>
              </w:rPr>
              <w:t>国家食品药品监督管理局国家药品标准</w:t>
            </w:r>
            <w:r>
              <w:rPr>
                <w:rFonts w:hint="eastAsia" w:ascii="宋体" w:hAnsi="宋体" w:cs="宋体"/>
                <w:color w:val="000000"/>
                <w:spacing w:val="-18"/>
                <w:kern w:val="0"/>
                <w:sz w:val="18"/>
                <w:szCs w:val="18"/>
              </w:rPr>
              <w:t>WS3-B-2266-96-2002</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颈康胶囊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吉林省健今药业有限责任公司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每粒装0.4g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20151003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湖北灵丹药业连锁有限公司一分店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国家食品药品监督管理局标准YBZ04242009</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抗感解毒颗粒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广西麦克健丰制药有限公司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每袋装5克（无蔗糖）</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仙桃市通海口南北药店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国家食品药品监督管理局标准YBZ05002008</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仙桃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抗骨增生片</w:t>
            </w:r>
          </w:p>
        </w:tc>
        <w:tc>
          <w:tcPr>
            <w:tcW w:w="127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吉林吉尔吉药业有限公司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每片重0.3g</w:t>
            </w:r>
          </w:p>
        </w:tc>
        <w:tc>
          <w:tcPr>
            <w:tcW w:w="90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20160102</w:t>
            </w:r>
          </w:p>
        </w:tc>
        <w:tc>
          <w:tcPr>
            <w:tcW w:w="1417"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崇阳县路口康复药店</w:t>
            </w:r>
          </w:p>
        </w:tc>
        <w:tc>
          <w:tcPr>
            <w:tcW w:w="156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国家食品药品监督管理局标准YBZ04202006</w:t>
            </w:r>
          </w:p>
        </w:tc>
        <w:tc>
          <w:tcPr>
            <w:tcW w:w="986"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重量差异</w:t>
            </w:r>
          </w:p>
        </w:tc>
        <w:tc>
          <w:tcPr>
            <w:tcW w:w="114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抗骨质增生丸</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昆明中药厂有限公司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每丸重3g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610121</w:t>
            </w:r>
          </w:p>
        </w:tc>
        <w:tc>
          <w:tcPr>
            <w:tcW w:w="1417"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湖北同源堂医药连锁有限公司长港路店</w:t>
            </w:r>
          </w:p>
        </w:tc>
        <w:tc>
          <w:tcPr>
            <w:tcW w:w="156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咳特灵胶囊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江西恒康药业有限公司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每粒含小叶榕干浸膏360mg,马来酸氯苯那敏1.4mg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20170680</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襄阳市宝芝林大药房连锁有限公司太平镇店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咳特灵胶囊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江西恒康药业有限公司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每粒含小叶榕干浸膏360mg,马来酸氯苯那敏1.4mg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20170212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荆州市沙市区万寿堂药店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咳特灵胶囊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江西恒康药业有限公司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每粒含小叶榕干浸膏360mg,马来酸氯苯那敏1.4mg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20170218</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仙桃市益泰大药房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仙桃市食品药品检验检测中心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咳特灵胶囊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通化新东日药业股份有限公司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每粒含小叶榕干浸膏360mg,马来酸氯苯那敏1.4mg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20160704</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天门市彭市镇爱心药店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莱阳梨止咳颗粒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山东泰谊制药有限公司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每袋装8克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枣阳市中超大药房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卫生部药品标准中药成方制剂第十四册WS3-B-2762-97</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氯芬黄敏片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四川菲德力制药有限公司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规格：双氯芬酸钠15mg，人工牛黄15mg,马来酸氯苯那敏2.5mg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160904</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湖北桐安阁大药房连锁有限公司博爱店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国家药品标准化学药品地方标准上升国家标准部分第十一册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崩解时限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氯芬黄敏片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四川菲德力制药有限公司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双氯芬酸钠15mg，人工牛黄15mg，马来酸氯苯那敏2.5mg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湖北浩气堂医药连锁有限公司永康大药房德仁堂店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国家药品标准化学药品地方标准上升国家标准部分第十一册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崩解时限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氯芬黄敏片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四川菲德力制药有限公司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双氯芬酸钠15mg，人工牛黄15mg，马来酸氯苯那敏2.5mg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170305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荆州市健康驿站大药房连锁有限公司弥市店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国家食品药品监督管理局药品标准化学药品地方标准上升国家标准部分第十一册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崩解时限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氯雷他定糖浆</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天津天威制药有限公司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10ml:10mg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20170303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鄂州市华容区蒲团卫生院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国家食品药品监督管理局标准YBH03352009</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氯霉素滴眼液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广东宏盈科技有限公司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8ml：20mg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17022502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崇阳县路口镇中心卫生院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有关物质</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氯霉素滴眼液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广东宏盈科技有限公司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8ml：20mg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17033001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湖北长坂坡大药房连锁有限公司慈化店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有关物质</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氯霉素滴眼液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广东宏盈科技有限公司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8ml:20mg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171011802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恩施市中心医院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有关物质</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氯霉素滴眼液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四川美大康华康药业有限公司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8ml:20mg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17042728</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咸安区双溪桥镇张长生药店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有关物质</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氯霉素滴眼液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四川美大康华康药业有限公司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8ml：20mg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17032128</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秭归县磨坪乡卫生院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有关物质</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明目蒺藜丸</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吉林吉春制药股份有限公司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1克/20粒</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来凤县普恩堂医药连锁有限公司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spacing w:val="-8"/>
                <w:kern w:val="0"/>
                <w:sz w:val="18"/>
                <w:szCs w:val="18"/>
              </w:rPr>
              <w:t>卫生部药品标准中药成方制剂第六册</w:t>
            </w:r>
            <w:r>
              <w:rPr>
                <w:rFonts w:hint="eastAsia" w:ascii="宋体" w:hAnsi="宋体" w:cs="宋体"/>
                <w:color w:val="000000"/>
                <w:kern w:val="0"/>
                <w:sz w:val="18"/>
                <w:szCs w:val="18"/>
              </w:rPr>
              <w:t>WS3-B-1155-92</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肾复康胶囊</w:t>
            </w:r>
          </w:p>
        </w:tc>
        <w:tc>
          <w:tcPr>
            <w:tcW w:w="1270"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吉林吉春制药股份有限公司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江陵县健康大药房平安店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止咳宁嗽胶囊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吉林吉春制药股份有限公司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湖北浩气堂医药连锁有限公司永康大药房人民店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部颁标准中药成方制剂第九册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牛黄解毒片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湖北仁悦药业股份有限公司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160905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湖北康辉医药有限公司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中国药典2015年版一部、国家食品药品监督管理局药品检验补充检验方法和检验项目批准件2008013</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鉴别（薄层色谱）、检查（土大黄苷）</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荆门市食品药品质量检验所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牛黄解毒片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四川旭阳药业有限责任公司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小片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鄂州市吴都医药有限公司永乐大药房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检查:其他</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牛黄解毒片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云南云龙制药股份有限公司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20160702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鄂州市吴都医药有限公司民泰大药房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检查（其他）</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葡萄糖酸钙注射液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河北天成药业股份有限公司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10ml:1g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1170209203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咸宁市第一人民医院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可见异物</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葡萄糖酸钙注射液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河北天成药业股份有限公司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10ml:1g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1170214101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崇阳县路口镇中心卫生院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可见异物</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葡萄糖酸钙注射液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河北天成药业股份有限公司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10ml:1g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1170409203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国药控股咸宁有限公司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中国药典2015年版二部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可见异物</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前列舒乐胶囊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中美华医（河北）制药有限公司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150305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湖北华鸿医药有限公司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国家食品药品监督管理局标准YBZ08282008</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三宝胶囊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吉林市鹿王制药股份有限公司房</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枣阳市平仁堂大药房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肾炎灵胶囊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吉林省抚松制药股份有限公司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随州市曾都区仁源康药房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部颁标准中药成方制剂第十三册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随州市食品药品监督检验检测中心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天麻胶囊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吉林省精鑫药业集团有限公司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20160803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湖北浩气堂医药连锁有限公司永康大药房汪场第一药店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国家食品药品监督管理局国家药品标准</w:t>
            </w:r>
            <w:r>
              <w:rPr>
                <w:rFonts w:hint="eastAsia" w:ascii="宋体" w:hAnsi="宋体" w:cs="宋体"/>
                <w:color w:val="000000"/>
                <w:spacing w:val="-20"/>
                <w:kern w:val="0"/>
                <w:sz w:val="18"/>
                <w:szCs w:val="18"/>
              </w:rPr>
              <w:t>WS3-B-0500-91-2004</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天麻胶囊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陕西天洋制药有限责任公司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20161007</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天门市丰瑞大药房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国家食品药品监督管理局国家药品标准</w:t>
            </w:r>
            <w:r>
              <w:rPr>
                <w:rFonts w:hint="eastAsia" w:ascii="宋体" w:hAnsi="宋体" w:cs="宋体"/>
                <w:color w:val="000000"/>
                <w:spacing w:val="-20"/>
                <w:kern w:val="0"/>
                <w:sz w:val="18"/>
                <w:szCs w:val="18"/>
              </w:rPr>
              <w:t>WS3-B-0500-91-2004</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通便灵胶囊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贵州恒和制药有限公司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天门市同兴大药房岳口店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卫生部药品标准中药成方制剂第七册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通便灵胶囊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吉林省松辽制药有限公司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20160608</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湖北鸿渐大药房连锁有限公司多宝店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国家食品药品监督管理总局国家药品标准</w:t>
            </w:r>
            <w:r>
              <w:rPr>
                <w:rFonts w:hint="eastAsia" w:ascii="宋体" w:hAnsi="宋体" w:cs="宋体"/>
                <w:color w:val="000000"/>
                <w:spacing w:val="-20"/>
                <w:kern w:val="0"/>
                <w:sz w:val="18"/>
                <w:szCs w:val="18"/>
              </w:rPr>
              <w:t>WS3-B-1420-93-9</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维C银翘片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贵州安顺西秀制药有限责任公司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每片含维生素C49.5mg、对乙酰氨基酚105mg、马来酸氯苯那敏1.05mg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161005 17</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益生堂医药连锁有限公司滩桥店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性状、含量（山银花）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49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维C银翘片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贵州安顺西秀制药有限责任公司</w:t>
            </w:r>
          </w:p>
        </w:tc>
        <w:tc>
          <w:tcPr>
            <w:tcW w:w="992"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每片含维生素C49.5mg、对乙酰氨基酚105mg、马来酸氯苯那敏1.05mg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161201 11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公安县康泰药店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消食健胃片</w:t>
            </w:r>
          </w:p>
        </w:tc>
        <w:tc>
          <w:tcPr>
            <w:tcW w:w="127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天津和治药业集团有限公司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每片重0.5g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161140</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荆州开发区东区大药房</w:t>
            </w:r>
          </w:p>
        </w:tc>
        <w:tc>
          <w:tcPr>
            <w:tcW w:w="1560" w:type="dxa"/>
            <w:shd w:val="clear" w:color="auto" w:fill="auto"/>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卫生部药品标准中药成方制剂第十一册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重量差异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小儿麻甘颗粒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云南楚雄云中制药有限公司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2.5克/袋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170326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随州市随县殷店镇陈李济大药房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国家食品药品监督管理总局国家药品标准W</w:t>
            </w:r>
            <w:r>
              <w:rPr>
                <w:rFonts w:hint="eastAsia" w:ascii="宋体" w:hAnsi="宋体" w:cs="宋体"/>
                <w:color w:val="000000"/>
                <w:spacing w:val="-20"/>
                <w:kern w:val="0"/>
                <w:sz w:val="18"/>
                <w:szCs w:val="18"/>
              </w:rPr>
              <w:t>S3-B-1493-93-2015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随州市食品药品监督检验检测中心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新生化颗粒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兰州和盛堂制药股份有限公司</w:t>
            </w:r>
          </w:p>
        </w:tc>
        <w:tc>
          <w:tcPr>
            <w:tcW w:w="992" w:type="dxa"/>
            <w:shd w:val="clear" w:color="auto" w:fill="auto"/>
            <w:vAlign w:val="center"/>
          </w:tcPr>
          <w:p>
            <w:pPr>
              <w:widowControl/>
              <w:spacing w:line="280" w:lineRule="exact"/>
              <w:jc w:val="center"/>
              <w:rPr>
                <w:rFonts w:hint="eastAsia" w:ascii="宋体" w:hAnsi="宋体" w:cs="宋体"/>
                <w:color w:val="000000"/>
                <w:spacing w:val="-14"/>
                <w:kern w:val="0"/>
                <w:sz w:val="18"/>
                <w:szCs w:val="18"/>
              </w:rPr>
            </w:pPr>
            <w:r>
              <w:rPr>
                <w:rFonts w:hint="eastAsia" w:ascii="宋体" w:hAnsi="宋体" w:cs="宋体"/>
                <w:color w:val="000000"/>
                <w:spacing w:val="-14"/>
                <w:kern w:val="0"/>
                <w:sz w:val="18"/>
                <w:szCs w:val="18"/>
              </w:rPr>
              <w:t>每袋装6克，相当于原药材9克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20160502</w:t>
            </w:r>
          </w:p>
        </w:tc>
        <w:tc>
          <w:tcPr>
            <w:tcW w:w="1417"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襄阳同和大药房连锁股份有限公司丹江路店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国家食品药品监督管理局标准YBZ10772009</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炎立消胶囊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吉林吉尔吉药业有限公司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宜昌市同德医药零售连锁有限公司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国家食品药品监督管理局标准YBZ01202009</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炎立消胶囊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葵花药业集团（吉林）临江有限公司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20170501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宜昌市高新区利康大药房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WS1-B-3881-98-16</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炎立消胶囊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伊春五加参药业有限责任公司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每粒装0.25g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襄阳市襄州区肖集良云药店</w:t>
            </w:r>
          </w:p>
        </w:tc>
        <w:tc>
          <w:tcPr>
            <w:tcW w:w="1560" w:type="dxa"/>
            <w:shd w:val="clear" w:color="auto" w:fill="auto"/>
            <w:vAlign w:val="center"/>
          </w:tcPr>
          <w:p>
            <w:pPr>
              <w:widowControl/>
              <w:spacing w:line="280" w:lineRule="exact"/>
              <w:jc w:val="center"/>
              <w:rPr>
                <w:rFonts w:hint="eastAsia" w:ascii="宋体" w:hAnsi="宋体" w:cs="宋体"/>
                <w:color w:val="000000"/>
                <w:spacing w:val="-20"/>
                <w:kern w:val="0"/>
                <w:sz w:val="18"/>
                <w:szCs w:val="18"/>
              </w:rPr>
            </w:pPr>
            <w:r>
              <w:rPr>
                <w:rFonts w:hint="eastAsia" w:ascii="宋体" w:hAnsi="宋体" w:cs="宋体"/>
                <w:color w:val="000000"/>
                <w:kern w:val="0"/>
                <w:sz w:val="18"/>
                <w:szCs w:val="18"/>
              </w:rPr>
              <w:t>国家食品药品监督管理局国家药品标准</w:t>
            </w:r>
            <w:r>
              <w:rPr>
                <w:rFonts w:hint="eastAsia" w:ascii="宋体" w:hAnsi="宋体" w:cs="宋体"/>
                <w:color w:val="000000"/>
                <w:spacing w:val="-20"/>
                <w:kern w:val="0"/>
                <w:sz w:val="18"/>
                <w:szCs w:val="18"/>
              </w:rPr>
              <w:t>WS3-B-3881-98-11</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腰腿痛丸</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锦州汉宝药业有限公司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每100粒重12g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20170447</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湖北浩气堂医药连锁有限公司永康大药房汪场供销店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卫生部药品标准中药成方制剂第十六册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溶散时限</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一清颗粒</w:t>
            </w:r>
          </w:p>
        </w:tc>
        <w:tc>
          <w:tcPr>
            <w:tcW w:w="1270" w:type="dxa"/>
            <w:shd w:val="clear" w:color="auto" w:fill="auto"/>
            <w:vAlign w:val="center"/>
          </w:tcPr>
          <w:p>
            <w:pPr>
              <w:widowControl/>
              <w:spacing w:line="280" w:lineRule="exact"/>
              <w:jc w:val="center"/>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贵州百灵药业集团正鑫药业有限公司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每袋装7.5克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20160720</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湖北安星泰药业有限公司莱福大药房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溶化性</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益脑胶囊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中美华医（河北）制药有限公司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150602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仙桃市兴兴药店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卫生部药品标准中药成方制剂第五册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仙桃市食品药品检验检测中心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银黄胶囊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陕西君碧莎制药有限公司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20170305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宜城市同仁大药房文昌路分店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国家药品标准WS3-B-3692-98-32</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仙桃市食品药品检验检测中心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银黄胶囊</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通化久铭药业有限公司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每粒装0.3g</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160303  037</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天门市同兴大药房渔薪店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国家食品药品监督管理总局国家药品标准WS3-B-3692-98-22</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云芝肝泰颗粒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吉林省通化博祥药业股份有限公司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每袋装5克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襄阳市牛首中西药店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卫生部药品标准中药成方制剂第十三册WS3-B-2472-97</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性状、粒度</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贞芪扶正颗粒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通化金马药业集团股份有限公司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每袋装5克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竹山县溢水镇卫生院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国家食品药品监督管理局国家药品标准</w:t>
            </w:r>
            <w:r>
              <w:rPr>
                <w:rFonts w:hint="eastAsia" w:ascii="宋体" w:hAnsi="宋体" w:cs="宋体"/>
                <w:color w:val="000000"/>
                <w:spacing w:val="-20"/>
                <w:kern w:val="0"/>
                <w:sz w:val="18"/>
                <w:szCs w:val="18"/>
              </w:rPr>
              <w:t>WS3-B-3831-98-2002</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粒度</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十堰市食品药品监督检验所</w:t>
            </w:r>
          </w:p>
        </w:tc>
        <w:tc>
          <w:tcPr>
            <w:tcW w:w="567" w:type="dxa"/>
            <w:shd w:val="clear" w:color="auto" w:fill="auto"/>
            <w:vAlign w:val="center"/>
          </w:tcPr>
          <w:p>
            <w:pPr>
              <w:widowControl/>
              <w:spacing w:line="280" w:lineRule="exac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小儿咳喘灵颗粒</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武汉金联药业有限公司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20170305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湖北万康源药业有限公司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卫生部药品标准中药成方制剂第四册</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34" w:type="dxa"/>
            <w:gridSpan w:val="10"/>
            <w:shd w:val="clear" w:color="auto" w:fill="auto"/>
            <w:vAlign w:val="center"/>
          </w:tcPr>
          <w:p>
            <w:pPr>
              <w:widowControl/>
              <w:spacing w:line="280" w:lineRule="exact"/>
              <w:jc w:val="left"/>
              <w:rPr>
                <w:rFonts w:hint="eastAsia" w:ascii="宋体" w:hAnsi="宋体" w:cs="宋体"/>
                <w:b/>
                <w:bCs/>
                <w:color w:val="000000"/>
                <w:kern w:val="0"/>
                <w:sz w:val="22"/>
              </w:rPr>
            </w:pPr>
            <w:r>
              <w:rPr>
                <w:rFonts w:hint="eastAsia" w:ascii="宋体" w:hAnsi="宋体" w:cs="宋体"/>
                <w:b/>
                <w:bCs/>
                <w:color w:val="000000"/>
                <w:kern w:val="0"/>
                <w:sz w:val="22"/>
              </w:rPr>
              <w:t>二、中药材（饮片）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沉香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安徽友信药业有限公司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2016.11.2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武汉万紫春堂中医门诊部</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麦冬</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安徽友信药业有限公司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2017.6.1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武汉万紫春堂中医门诊部</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紫河车</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安徽友信药业有限公司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武汉万紫春堂中医门诊部</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山慈菇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安徽友信药业有限公司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2016.10.16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武汉万紫春堂中医门诊部</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炒谷芽</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安徽友信药业有限公司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161012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当阳市淯溪百姓大药房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安徽益生源中药饮片科技有限公司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统</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160501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恩施州宏升大药房连锁有限公司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安徽益生源中药饮片科技有限公司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0.5kg/袋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恩施州元昌医药有限责任公司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安徽益生源中药饮片科技有限公司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0.5kg/袋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恩施州宏升大药房连锁有限公司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安徽益生源中药饮片科技有限公司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0.5kg/袋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恩施州宏升大药房连锁有限公司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海风藤</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安徽益生源中药饮片科技有限公司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恩施向家中医诊所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醋北柴胡</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安徽益生源中药饮片有限公司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150701</w:t>
            </w:r>
          </w:p>
        </w:tc>
        <w:tc>
          <w:tcPr>
            <w:tcW w:w="1417"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黄石新吴都医药连锁有限公司老仁和堂药店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黄石市食品药品检验检测中心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武汉市神草中药饮片有限责任公司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1504043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武汉天健大药房有限公司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地龙</w:t>
            </w:r>
          </w:p>
        </w:tc>
        <w:tc>
          <w:tcPr>
            <w:tcW w:w="1270"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襄阳红桦中药饮片有限公司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宜城市康福来国药房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检查（总灰分、酸不溶性灰分）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地龙</w:t>
            </w:r>
          </w:p>
        </w:tc>
        <w:tc>
          <w:tcPr>
            <w:tcW w:w="1270"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襄阳红桦中药饮片有限公司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谷城县中药材公司第四药店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检查（总灰分、酸不溶性灰分）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地龙</w:t>
            </w:r>
          </w:p>
        </w:tc>
        <w:tc>
          <w:tcPr>
            <w:tcW w:w="1270"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襄阳红桦中药饮片有限公司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枣阳市第三人民医院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79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葛根</w:t>
            </w:r>
          </w:p>
        </w:tc>
        <w:tc>
          <w:tcPr>
            <w:tcW w:w="1270" w:type="dxa"/>
            <w:shd w:val="clear" w:color="auto" w:fill="auto"/>
            <w:vAlign w:val="center"/>
          </w:tcPr>
          <w:p>
            <w:pPr>
              <w:widowControl/>
              <w:spacing w:line="280" w:lineRule="exact"/>
              <w:jc w:val="center"/>
              <w:rPr>
                <w:rFonts w:hint="eastAsia" w:ascii="宋体" w:hAnsi="宋体" w:cs="宋体"/>
                <w:color w:val="000000"/>
                <w:spacing w:val="-4"/>
                <w:kern w:val="0"/>
                <w:sz w:val="18"/>
                <w:szCs w:val="18"/>
              </w:rPr>
            </w:pPr>
            <w:r>
              <w:rPr>
                <w:rFonts w:hint="eastAsia" w:ascii="宋体" w:hAnsi="宋体" w:cs="宋体"/>
                <w:color w:val="000000"/>
                <w:spacing w:val="-4"/>
                <w:kern w:val="0"/>
                <w:sz w:val="18"/>
                <w:szCs w:val="18"/>
              </w:rPr>
              <w:t>禹州市凯旋药业有限公司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统</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160712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远安县仁爱医药民泰诊所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苍术（麸炒）</w:t>
            </w:r>
          </w:p>
        </w:tc>
        <w:tc>
          <w:tcPr>
            <w:tcW w:w="1270" w:type="dxa"/>
            <w:shd w:val="clear" w:color="auto" w:fill="auto"/>
            <w:vAlign w:val="center"/>
          </w:tcPr>
          <w:p>
            <w:pPr>
              <w:widowControl/>
              <w:spacing w:line="280" w:lineRule="exact"/>
              <w:jc w:val="center"/>
              <w:rPr>
                <w:rFonts w:hint="eastAsia" w:ascii="宋体" w:hAnsi="宋体" w:cs="宋体"/>
                <w:color w:val="000000"/>
                <w:spacing w:val="-4"/>
                <w:kern w:val="0"/>
                <w:sz w:val="18"/>
                <w:szCs w:val="18"/>
              </w:rPr>
            </w:pPr>
            <w:r>
              <w:rPr>
                <w:rFonts w:hint="eastAsia" w:ascii="宋体" w:hAnsi="宋体" w:cs="宋体"/>
                <w:color w:val="000000"/>
                <w:spacing w:val="-4"/>
                <w:kern w:val="0"/>
                <w:sz w:val="18"/>
                <w:szCs w:val="18"/>
              </w:rPr>
              <w:t>禹州市凯旋药业有限公司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统装</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丹江口市中医院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十堰市食品药品监督检验所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岳阳天香中药饮片有限公司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201708026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湖北民联医药连锁有限公司咸安店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总灰分、含量测定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岳阳天香中药饮片有限公司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201702161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嘉鱼县人民医院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盐菟丝子</w:t>
            </w:r>
          </w:p>
        </w:tc>
        <w:tc>
          <w:tcPr>
            <w:tcW w:w="1270"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岳阳天香中药饮片有限公司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201707247</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嘉鱼县人民医院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豆蔻</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樟树市庆仁中药饮片有限公司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中药材</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201702156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恩施市中心医院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含量测定（挥发油）</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烫水蛭</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樟树市庆仁中药饮片有限公司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201702445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宜昌市瑞康医药有限责任公司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铅</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穿山甲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芍花堂国药股份有限公司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保康优抚医院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皂角刺</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芍花堂国药股份有限公司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151216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宜昌宏远药业有限公司长春大药房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皂角刺</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芍花堂国药股份有限公司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统</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151123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张兆富诊所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白及</w:t>
            </w:r>
          </w:p>
        </w:tc>
        <w:tc>
          <w:tcPr>
            <w:tcW w:w="1270" w:type="dxa"/>
            <w:shd w:val="clear" w:color="auto" w:fill="auto"/>
            <w:vAlign w:val="center"/>
          </w:tcPr>
          <w:p>
            <w:pPr>
              <w:widowControl/>
              <w:spacing w:line="280" w:lineRule="exact"/>
              <w:jc w:val="center"/>
              <w:rPr>
                <w:rFonts w:ascii="宋体" w:hAnsi="宋体" w:cs="宋体"/>
                <w:color w:val="000000"/>
                <w:spacing w:val="-8"/>
                <w:kern w:val="0"/>
                <w:sz w:val="18"/>
                <w:szCs w:val="18"/>
              </w:rPr>
            </w:pPr>
            <w:r>
              <w:rPr>
                <w:rFonts w:hint="eastAsia" w:ascii="宋体" w:hAnsi="宋体" w:cs="宋体"/>
                <w:color w:val="000000"/>
                <w:spacing w:val="-8"/>
                <w:kern w:val="0"/>
                <w:sz w:val="18"/>
                <w:szCs w:val="18"/>
              </w:rPr>
              <w:t>芍花堂国药股份有限公司</w:t>
            </w:r>
          </w:p>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kern w:val="0"/>
                <w:sz w:val="18"/>
                <w:szCs w:val="18"/>
              </w:rPr>
              <w:t>产地：贵州</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151126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保康优抚医院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白果</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时珍堂巴东药业有限公司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恩施州宏升大药房连锁有限公司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连翘（黄）</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时珍堂巴东药业有限公司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151103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恩施市中心医院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含量测定（连翘苷）</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时珍堂巴东药业有限公司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华润恩施医药有限公司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砂仁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时珍堂巴东药业有限公司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恩施土家族苗族自治州中心医院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含量测定（乙酸龙脑酯）</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烫水蛭</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时珍堂巴东药业有限公司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150904</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恩施市中心医院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砷</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醋没药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江西樟树天齐堂中药饮片有限公司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1610009</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鹤峰县邬阳乡卫生院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中国药典2015年版一部及国家食品药品监督管理局药品检验补充检验方法和检验项目批准件2011006</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酸不溶性灰分，松香酸</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江西樟树天齐堂中药饮片有限公司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阳新县万国堂大药房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党参粉</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昆明道地中药饮片厂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20170602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武汉啟泰医药有限公司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spacing w:val="-8"/>
                <w:kern w:val="0"/>
                <w:sz w:val="18"/>
                <w:szCs w:val="18"/>
              </w:rPr>
              <w:t>云南省食品药品监督管理局标准 云</w:t>
            </w:r>
            <w:r>
              <w:rPr>
                <w:rFonts w:hint="eastAsia" w:ascii="宋体" w:hAnsi="宋体" w:cs="宋体"/>
                <w:color w:val="000000"/>
                <w:kern w:val="0"/>
                <w:sz w:val="18"/>
                <w:szCs w:val="18"/>
              </w:rPr>
              <w:t>YPBZ-0216-2015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粒度</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甘草粉</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昆明道地中药饮片厂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武汉啟泰医药有限公司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云南省食品药品监督管理局标准 云YPBZ-0122-2008</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粒度</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99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山楂粉</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昆明道地中药饮片厂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20170602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武汉啟泰医药有限公司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云南省食品药品监督管理局标准 云YPBZ-0102-2008</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粒度、水分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栀子粉</w:t>
            </w:r>
          </w:p>
        </w:tc>
        <w:tc>
          <w:tcPr>
            <w:tcW w:w="1270"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昆明道地中药饮片厂</w:t>
            </w:r>
          </w:p>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产地：江西</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武汉啟泰医药有限公司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云南省食品药品监督管理局标准 云YPBZ-0155-2008</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装量差异</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胖大海</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湖北正光九资河药业有限公司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统</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湖北宏昌医药有限公司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湖北正光九资河药业有限公司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麻城市仁心堂大药房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湖北正光九资河药业有限公司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麻城市满珍大药房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湖北正光九资河药业有限公司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麻城市普济大药房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湖北正光九资河药业有限公司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麻城市九福堂大药房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前胡</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湖北聚瑞中药饮片有限公司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160701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洪山区洪山街社区卫生服务中心金地格林城社区卫生服务站</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海风藤</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湖北聚瑞中药饮片有限公司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160701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湖北济阳堂大药房有限公司民主店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土鳖虫</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湖北聚瑞中药饮片有限公司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人福医药钟祥有限公司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湖北聚瑞中药饮片有限公司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人福医药钟祥有限公司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水蛭</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湖北聚瑞中药饮片有限公司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人福医药钟祥有限公司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砷</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韭菜子</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安徽亳州市中药饮片厂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110101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铁山区鹿獐山社区卫生服务中心</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黄石市食品药品检验检测中心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川贝母</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安徽亳州中药饮片厂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新洲区汪集中心卫生院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桔梗</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安徽孟氏中药饮片有限公司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151121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枝江康福护理院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中国药典2010年版一部及国家食品药品监督管理局药品检验补充检验方法和检验项目批准件 编号2010005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安徽孟氏中药饮片有限公司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170302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远安瑞福祥药业有限责任公司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检查（黄曲霉毒素、水分）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海风藤</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安徽新兴中药材饮片有限公司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20070701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宣恩中洋诊所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穿山甲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安徽新兴中药饮片</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团风县妇幼保健院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性状、总灰分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法半夏</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安徽亿源药业股份有限公司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D160801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当阳市玉阳办事处卫生院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安徽亿源药业股份有限公司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宣恩县诚誉大药房有限公司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亳州市豪门中药饮片有限公司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宜城市雷河镇卫生院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亳州市豪门中药饮片有限公司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宜城龙头玛丽医院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五加皮</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亳州市华云中药饮片有限公司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150501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湖北冠众药房连锁有限公司国洲药店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紫苏子</w:t>
            </w:r>
          </w:p>
        </w:tc>
        <w:tc>
          <w:tcPr>
            <w:tcW w:w="1270"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亳州市华云中药饮片有限公司</w:t>
            </w:r>
          </w:p>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产地：河南</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151203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湖北省沙洋监狱管理局总医院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荆门市食品药品质量检验所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亳州永刚饮片厂有限公司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151021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洪山区洪山街社区卫生服务中心金地格林城社区网上服务站</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中国药典2010年版第第二增补本</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金钱白花蛇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亳州永刚中药厂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保康县两峪乡卫生院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酸枣仁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亳州永刚中药厂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保康县两峪乡卫生院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性状、鉴别（薄层色谱）、水分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连翘</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福建恒信药业有限公司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宣恩县人民医院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水分、含量测定（连翘苷）</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柏子仁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福建恒信药业有限公司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宣恩县人民医院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土鳖虫</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福建恒信药业有限公司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建始县九兴医药有限责任公司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沉香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北京时珍堂（宜昌）药业有限公司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20160820</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兴山县古夫镇高阳大道诊所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中国药典2015年版一部及国家食品药品监督管理局药品检验补充检验方法和检验项目批准件2008017</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检查（化学反应、薄层色谱、高效液相色谱）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荆芥</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北京时珍堂（宜昌）药业有限公司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宣恩县人民医院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含量测定（胡薄荷酮）</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柏子仁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北京时珍堂（宜昌）药业有限公司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湖北宣盛医药有限公司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北京时珍堂（宜昌）药业有限公司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201608001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湖北宣盛医药有限公司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蒲黄</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北京同仁堂（亳州）饮片有限责任公司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101304266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宜昌采之林大药房零售有限公司土门分店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红花</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170103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江岸区丹水池街丹东社区卫生服务站</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中国药典2015年版一部及国家食品药品监督管理局药品检验补充检验方法和检验项目批准件2013007</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酸性红73 金橙II 柠檬黄 胭脂红</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海风藤</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120301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恩施恒信大药房连锁有限责任公司易康药店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通草</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170204</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黄石新世纪医药连锁有限公司华草堂药房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黄石市食品药品检验检测中心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通草</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140101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当阳市河溶镇邵选林大药房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天麻</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湖北济善堂中药饮片有限公司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武汉市武昌区白沙洲街社区卫生服务中心</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巴戟天</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湖北济善堂中药饮片有限公司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160322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武汉为民天寿大药房有限公司铁四院店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燀苦杏仁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湖北济善堂中药饮片有限公司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160324</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武汉马应龙中西医结合肛肠医院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柏子仁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湖北信仁中药科技发展有限公司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华润利川医药有限公司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142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大黄</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湖北信仁中药科技发展有限公司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16110102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恩施土家族苗族自治州中心医院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含量测定（总蒽醌）</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土鳖虫</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湖北信仁中药科技发展有限公司（恩施）</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华润利川医药有限公司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湖北强康中药饮片有限公司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150701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武汉天天鸿鑫源大药房有限公司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含量测定（苍术素）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湖北强康中药饮片有限公司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武汉仁杰大药房连锁有限公司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水分、含量测定（苍术素）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湖北强康中药饮片有限公司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武汉全家康大药房有限公司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含量测定（苍术素）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山慈菇</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江西百仁中药饮片有限公司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华润利川医药有限公司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江西百仁中药饮片有限公司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华润利川医药有限公司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浙贝母</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南阳仲景百信医药科技有限公司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保康县店垭镇卫生院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猪苓</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湖北华方药品零售连锁有限公司智仁堂大药房</w:t>
            </w:r>
          </w:p>
        </w:tc>
        <w:tc>
          <w:tcPr>
            <w:tcW w:w="1560" w:type="dxa"/>
            <w:shd w:val="clear" w:color="auto" w:fill="auto"/>
            <w:vAlign w:val="center"/>
          </w:tcPr>
          <w:p>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《中国药典》2015年版一部及国家食品药品监督管理局药品补充检验方法和检验项目批准件（批准件编号：2010007）</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孝感市食品药品检验检测中心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猪苓</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安徽石田中药饮片有限公司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孝昌县中医医院</w:t>
            </w:r>
          </w:p>
        </w:tc>
        <w:tc>
          <w:tcPr>
            <w:tcW w:w="1560" w:type="dxa"/>
            <w:shd w:val="clear" w:color="auto" w:fill="auto"/>
            <w:vAlign w:val="center"/>
          </w:tcPr>
          <w:p>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中国药典2015年版一部及国家食品药品监督管理局药品检验补充检验方法和检验项目批准件 编号2010007</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孝感市食品药品检验检测中心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炙黄芪</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亳州市谯城区万事祥中药饮片有限公司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160701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保康县歇马中心卫生院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皂角刺</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鄂州市鄂城区汀祖镇中心卫生院</w:t>
            </w:r>
          </w:p>
        </w:tc>
        <w:tc>
          <w:tcPr>
            <w:tcW w:w="1560" w:type="dxa"/>
            <w:shd w:val="clear" w:color="auto" w:fill="auto"/>
            <w:vAlign w:val="center"/>
          </w:tcPr>
          <w:p>
            <w:pPr>
              <w:widowControl/>
              <w:spacing w:line="280" w:lineRule="exact"/>
              <w:jc w:val="center"/>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《中国药典》2015年版一部及湖北省中药饮片炮制规范2009年版</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性状、检查（杂质）</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皂角刺</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亳州紧芍堂中药饮片有限公司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150501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宜昌市伍家岗区大公桥社区卫生服务中心</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远志</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竟陵熊山中西医结合诊所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细辛</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天门市人民大药房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浸出物</w:t>
            </w:r>
          </w:p>
        </w:tc>
        <w:tc>
          <w:tcPr>
            <w:tcW w:w="1140" w:type="dxa"/>
            <w:shd w:val="clear" w:color="auto" w:fill="auto"/>
            <w:vAlign w:val="center"/>
          </w:tcPr>
          <w:p>
            <w:pPr>
              <w:widowControl/>
              <w:spacing w:line="2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蜈蚣</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湖北天济中药饮片有限公司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20170502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湖北天济中药饮片有限公司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总灰份</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通草</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亳州市宏宇中药饮片有限公司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崇阳县肖岭乡卫生院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山慈菇</w:t>
            </w:r>
          </w:p>
        </w:tc>
        <w:tc>
          <w:tcPr>
            <w:tcW w:w="1270" w:type="dxa"/>
            <w:shd w:val="clear" w:color="auto" w:fill="auto"/>
            <w:vAlign w:val="center"/>
          </w:tcPr>
          <w:p>
            <w:pPr>
              <w:widowControl/>
              <w:spacing w:line="280" w:lineRule="exact"/>
              <w:jc w:val="center"/>
              <w:rPr>
                <w:rFonts w:ascii="宋体" w:hAnsi="宋体" w:cs="宋体"/>
                <w:color w:val="000000"/>
                <w:spacing w:val="-16"/>
                <w:kern w:val="0"/>
                <w:sz w:val="18"/>
                <w:szCs w:val="18"/>
              </w:rPr>
            </w:pPr>
            <w:r>
              <w:rPr>
                <w:rFonts w:hint="eastAsia" w:ascii="宋体" w:hAnsi="宋体" w:cs="宋体"/>
                <w:color w:val="000000"/>
                <w:spacing w:val="-16"/>
                <w:kern w:val="0"/>
                <w:sz w:val="18"/>
                <w:szCs w:val="18"/>
              </w:rPr>
              <w:t>安徽仁之堂药业有限公司</w:t>
            </w:r>
          </w:p>
          <w:p>
            <w:pPr>
              <w:widowControl/>
              <w:spacing w:line="280" w:lineRule="exact"/>
              <w:jc w:val="center"/>
              <w:rPr>
                <w:rFonts w:hint="eastAsia" w:ascii="宋体" w:hAnsi="宋体" w:cs="宋体"/>
                <w:color w:val="000000"/>
                <w:spacing w:val="-16"/>
                <w:kern w:val="0"/>
                <w:sz w:val="18"/>
                <w:szCs w:val="18"/>
              </w:rPr>
            </w:pPr>
            <w:r>
              <w:rPr>
                <w:rFonts w:hint="eastAsia" w:ascii="宋体" w:hAnsi="宋体" w:cs="宋体"/>
                <w:color w:val="000000"/>
                <w:kern w:val="0"/>
                <w:sz w:val="18"/>
                <w:szCs w:val="18"/>
              </w:rPr>
              <w:t>产地：辽宁</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武汉济和医院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桑叶</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湖北远志药业股份有限公司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丝</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潜江市中医医院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潜江市食品药品监督检验所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桑寄生</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宜昌市高新区利康大药房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肉豆蔻</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编码Z16002-161216</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北京时珍堂（宜昌）药业有限公司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含量测定（去氢二异丁香酚）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蒲黄</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产地：内蒙</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药材</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广水国医堂诊所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随州市食品药品监督检验检测中心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炮山甲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孝昌县中医医院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《中国药典》2015年版第一部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性状、总灰分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孝感市食品药品检验检测中心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木通</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枣阳市太平镇中心卫生院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木通</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安徽泰源中药饮片有限公司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130921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襄阳同和大药房连锁股份有限公司太平老街店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木通</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安徽致良中药饮片有限公司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襄阳市襄州区石桥镇中心卫生院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木瓜</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安徽人民中药饮片有限公司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襄阳同和大药房连锁股份有限公司太平老街店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没药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鄂州市葛店卫生院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检查（杂质、总灰分）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龙血竭</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广西中医药大学制药厂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20150202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湖北盛世君安药业连锁有限公司盛世君安大药房古城路店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新药转正标准第二十二册WS3-082(Z-016)-99(Z)</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醇不溶物、炽灼残渣、含量测定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鄂州市食品药品检验检测中心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桔梗</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天门鹏祥药业有限公司天门第六药房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中国药典2015年版一部及国家食品药品监督管理局药品检验补充检验方法和检验项目批准件2010005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黄精</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产地：湖北</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湖北李时珍中药材专业市场干群药行</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二氧化硫残留量</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红花</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洪山区洪山街社区卫生服务中心金地格林城社区卫生服务站</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中国药典2015年版一部及国家食品药品监督管理局药品检验补充检验方法和检验项目批准件</w:t>
            </w:r>
            <w:r>
              <w:rPr>
                <w:rFonts w:hint="eastAsia" w:ascii="宋体" w:hAnsi="宋体" w:cs="宋体"/>
                <w:color w:val="000000"/>
                <w:spacing w:val="-18"/>
                <w:kern w:val="0"/>
                <w:sz w:val="18"/>
                <w:szCs w:val="18"/>
              </w:rPr>
              <w:t>2013007、2014016</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检查（酸性红73 金橙II 柠檬黄 胭脂红、偶氮玉红 日落黄）</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红花</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产地：新疆</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药材</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广水国医堂诊所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随州市食品药品监督检验检测中心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海马</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济南人和中药饮片厂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090103</w:t>
            </w:r>
          </w:p>
        </w:tc>
        <w:tc>
          <w:tcPr>
            <w:tcW w:w="1417" w:type="dxa"/>
            <w:shd w:val="clear" w:color="auto" w:fill="auto"/>
            <w:vAlign w:val="center"/>
          </w:tcPr>
          <w:p>
            <w:pPr>
              <w:widowControl/>
              <w:spacing w:line="280" w:lineRule="exact"/>
              <w:jc w:val="center"/>
              <w:rPr>
                <w:rFonts w:hint="eastAsia" w:ascii="宋体" w:hAnsi="宋体" w:cs="宋体"/>
                <w:color w:val="000000"/>
                <w:spacing w:val="-8"/>
                <w:kern w:val="0"/>
                <w:sz w:val="18"/>
                <w:szCs w:val="18"/>
              </w:rPr>
            </w:pPr>
            <w:r>
              <w:rPr>
                <w:rFonts w:hint="eastAsia" w:ascii="宋体" w:hAnsi="宋体" w:cs="宋体"/>
                <w:color w:val="000000"/>
                <w:spacing w:val="-8"/>
                <w:kern w:val="0"/>
                <w:sz w:val="18"/>
                <w:szCs w:val="18"/>
              </w:rPr>
              <w:t>长阳土家族自治县火烧坪乡青树包村卫生室</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中国药典2005年版一部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海金沙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枣阳市太平镇中心卫生院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海风藤</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亳州市兴和药业有限公司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110901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宣恩县李家河镇卫生院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瓜蒌子</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安徽北辰中药饮片有限公司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160425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湖北长坂坡大药房连锁有限公司慈化店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葛根</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安徽省泽华国药饮片有限公司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统</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160803</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宜昌市夷陵区百姓大药房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葛根</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湖北时安饮片药业有限公司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湖北民生医药有限公司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黄石市食品药品检验检测中心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咸宁市咸安区宁康康寿药店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亳州市贡药饮片厂</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0.5kg/袋</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恩施自治州仁德医药有限公司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183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麸炒苍术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湖北坤艳药业有限责任公司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宜昌市伍家岗区金明和胃诊所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粉葛</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湖北道地药材科技有限公司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170101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恩施市中心医院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二氧化硫残留量</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粉葛</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江西国都中药饮片有限公司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丹江口武当天盛中药材有限公司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十堰市食品药品监督检验所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防己</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三缘门诊部</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黄石市食品药品检验检测中心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防己</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安徽本草国药饮片有限公司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160915</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咸宁市咸安区中医医院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防己</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安徽精诚本草中药饮片有限公司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监利县中医医院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杂质</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荆州市食品药品检验所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189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法半夏</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安徽纪淞堂中药饮片有限公司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当阳市淯溪百姓大药房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法半夏</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安徽药知源中药饮片有限公司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当阳市玉泉办事处卫生院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三峡食品药品检验检测中心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地榆</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湖南省自然堂中药饮片有限公司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建始县九兴医药有限责任公司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地龙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产地：广东</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蕲春县李时珍医院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检查（总灰分、酸不溶性灰分）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黄冈市食品药品检验检测中心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党参</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天门杨林费湾村费勤彪中医骨伤门诊</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天门市公共检验检测中心</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穿山甲</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湖北神农本草中药饮片有限公司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20161201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保康县马良中心卫生院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川贝母</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亳州市国一堂中药饮片有限公司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湖北老中醫制药有限责任公司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性状、聚合酶链式反应-限制性内切酶长度多态性方法</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川贝母</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亳州市瑞林药业销售有限公司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湖北老中醫制药有限责任公司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性状、聚合酶链式反应-限制性内切酶长度多态性方法</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沉香</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安徽方氏医药有限公司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140901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潜江市老百姓大药房医药连锁有限公司潜阳中路药店</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中国药典2010年版一部及国家食品药品监督管理局药品检验补充检验方法和检验项目批准件 编号2008017</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松香酸</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潜江市食品药品监督检验所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炒蔓荆子</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亳州中强中药饮片有限公司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统</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潜江市高石碑镇卫生院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浸出物</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潜江市食品药品监督检验所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199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炒苍术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武汉市如意堂大药房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鉴别(薄层色谱)</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武汉药品医疗器械检验所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燀山桃仁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安国市任德兴药材有限公司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1706001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恩施州宏升大药房连锁有限公司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燀苦杏仁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江西青春康源中药饮片有限公司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阳新县万国堂大药房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柴胡（北柴胡）</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亳州市佰世信中药饮片有限公司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160401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竹山县官渡镇中心卫生院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性状、检查（水分）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十堰市食品药品监督检验所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203</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襄阳万家好大药房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检查（水分、总灰分）、含量测定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204</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襄阳市高新技术开发区康寿堂大药房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205</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襄阳百灵草大药房</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水分、总灰分、含量测定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襄阳市食品药品检验所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206</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安国市聚药堂药业有限公司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中药饮片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1704002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咸宁市咸安区中医医院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咸宁市食品药品监督检验检测所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207</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苍术</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饮片</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无</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胡永海中医诊所</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性状、鉴别（显微特征、薄层色谱）、含量测定</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荆门市食品药品质量检验所</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208</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安徽汇中州中药饮片有限公司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150701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孝感市中医院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209</w:t>
            </w:r>
          </w:p>
        </w:tc>
        <w:tc>
          <w:tcPr>
            <w:tcW w:w="993"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安徽省金芙蓉中药</w:t>
            </w:r>
            <w:r>
              <w:rPr>
                <w:rFonts w:ascii="宋体" w:hAnsi="宋体" w:cs="宋体"/>
                <w:color w:val="000000"/>
                <w:kern w:val="0"/>
                <w:sz w:val="18"/>
                <w:szCs w:val="18"/>
              </w:rPr>
              <w:t>饮片有限公司</w:t>
            </w:r>
          </w:p>
        </w:tc>
        <w:tc>
          <w:tcPr>
            <w:tcW w:w="992"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荆门</w:t>
            </w:r>
            <w:r>
              <w:rPr>
                <w:rFonts w:ascii="宋体" w:hAnsi="宋体" w:cs="宋体"/>
                <w:color w:val="000000"/>
                <w:kern w:val="0"/>
                <w:sz w:val="18"/>
                <w:szCs w:val="18"/>
              </w:rPr>
              <w:t>九州通医药有限公司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210</w:t>
            </w:r>
          </w:p>
        </w:tc>
        <w:tc>
          <w:tcPr>
            <w:tcW w:w="993"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安徽</w:t>
            </w:r>
            <w:r>
              <w:rPr>
                <w:rFonts w:ascii="宋体" w:hAnsi="宋体" w:cs="宋体"/>
                <w:color w:val="000000"/>
                <w:kern w:val="0"/>
                <w:sz w:val="18"/>
                <w:szCs w:val="18"/>
              </w:rPr>
              <w:t>源和堂药业股份有限公司</w:t>
            </w:r>
          </w:p>
        </w:tc>
        <w:tc>
          <w:tcPr>
            <w:tcW w:w="992"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161102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当阳</w:t>
            </w:r>
            <w:r>
              <w:rPr>
                <w:rFonts w:ascii="宋体" w:hAnsi="宋体" w:cs="宋体"/>
                <w:color w:val="000000"/>
                <w:kern w:val="0"/>
                <w:sz w:val="18"/>
                <w:szCs w:val="18"/>
              </w:rPr>
              <w:t>长坂</w:t>
            </w:r>
            <w:r>
              <w:rPr>
                <w:rFonts w:hint="eastAsia" w:ascii="宋体" w:hAnsi="宋体" w:cs="宋体"/>
                <w:color w:val="000000"/>
                <w:kern w:val="0"/>
                <w:sz w:val="18"/>
                <w:szCs w:val="18"/>
              </w:rPr>
              <w:t>坡</w:t>
            </w:r>
            <w:r>
              <w:rPr>
                <w:rFonts w:ascii="宋体" w:hAnsi="宋体" w:cs="宋体"/>
                <w:color w:val="000000"/>
                <w:kern w:val="0"/>
                <w:sz w:val="18"/>
                <w:szCs w:val="18"/>
              </w:rPr>
              <w:t>医院</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黄曲霉毒素</w:t>
            </w:r>
            <w:r>
              <w:rPr>
                <w:rFonts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211</w:t>
            </w:r>
          </w:p>
        </w:tc>
        <w:tc>
          <w:tcPr>
            <w:tcW w:w="993"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槟榔</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亳州</w:t>
            </w:r>
            <w:r>
              <w:rPr>
                <w:rFonts w:ascii="宋体" w:hAnsi="宋体" w:cs="宋体"/>
                <w:color w:val="000000"/>
                <w:kern w:val="0"/>
                <w:sz w:val="18"/>
                <w:szCs w:val="18"/>
              </w:rPr>
              <w:t>兴荣中药材饮片有限公司</w:t>
            </w:r>
          </w:p>
        </w:tc>
        <w:tc>
          <w:tcPr>
            <w:tcW w:w="992"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160701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w:t>
            </w:r>
            <w:r>
              <w:rPr>
                <w:rFonts w:ascii="宋体" w:hAnsi="宋体" w:cs="宋体"/>
                <w:color w:val="000000"/>
                <w:kern w:val="0"/>
                <w:sz w:val="18"/>
                <w:szCs w:val="18"/>
              </w:rPr>
              <w:t>鑫和康医药有限公司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水分</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212</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柏子仁</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河南聚</w:t>
            </w:r>
            <w:r>
              <w:rPr>
                <w:rFonts w:ascii="宋体" w:hAnsi="宋体" w:cs="宋体"/>
                <w:color w:val="000000"/>
                <w:kern w:val="0"/>
                <w:sz w:val="18"/>
                <w:szCs w:val="18"/>
              </w:rPr>
              <w:t>仁中药饮片有限公司</w:t>
            </w:r>
          </w:p>
        </w:tc>
        <w:tc>
          <w:tcPr>
            <w:tcW w:w="992"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16022201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武汉</w:t>
            </w:r>
            <w:r>
              <w:rPr>
                <w:rFonts w:ascii="宋体" w:hAnsi="宋体" w:cs="宋体"/>
                <w:color w:val="000000"/>
                <w:kern w:val="0"/>
                <w:sz w:val="18"/>
                <w:szCs w:val="18"/>
              </w:rPr>
              <w:t>龙泰药业有限公司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中国药典2015年版一部</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黄曲霉</w:t>
            </w:r>
            <w:r>
              <w:rPr>
                <w:rFonts w:ascii="宋体" w:hAnsi="宋体" w:cs="宋体"/>
                <w:color w:val="000000"/>
                <w:kern w:val="0"/>
                <w:sz w:val="18"/>
                <w:szCs w:val="18"/>
              </w:rPr>
              <w:t>毒素</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34" w:type="dxa"/>
            <w:gridSpan w:val="10"/>
            <w:shd w:val="clear" w:color="auto" w:fill="auto"/>
            <w:vAlign w:val="center"/>
          </w:tcPr>
          <w:p>
            <w:pPr>
              <w:widowControl/>
              <w:spacing w:line="280" w:lineRule="exact"/>
              <w:jc w:val="left"/>
              <w:rPr>
                <w:rFonts w:ascii="宋体" w:hAnsi="宋体" w:cs="宋体"/>
                <w:b/>
                <w:bCs/>
                <w:color w:val="000000"/>
                <w:kern w:val="0"/>
                <w:sz w:val="22"/>
              </w:rPr>
            </w:pPr>
            <w:r>
              <w:rPr>
                <w:rFonts w:hint="eastAsia" w:ascii="宋体" w:hAnsi="宋体" w:cs="宋体"/>
                <w:b/>
                <w:bCs/>
                <w:color w:val="000000"/>
                <w:kern w:val="0"/>
                <w:sz w:val="22"/>
              </w:rPr>
              <w:t>三</w:t>
            </w:r>
            <w:r>
              <w:rPr>
                <w:rFonts w:ascii="宋体" w:hAnsi="宋体" w:cs="宋体"/>
                <w:b/>
                <w:bCs/>
                <w:color w:val="000000"/>
                <w:kern w:val="0"/>
                <w:sz w:val="22"/>
              </w:rPr>
              <w:t>、</w:t>
            </w:r>
            <w:r>
              <w:rPr>
                <w:rFonts w:hint="eastAsia" w:ascii="宋体" w:hAnsi="宋体" w:cs="宋体"/>
                <w:b/>
                <w:bCs/>
                <w:color w:val="000000"/>
                <w:kern w:val="0"/>
                <w:sz w:val="22"/>
              </w:rPr>
              <w:t>医疗机构制剂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213</w:t>
            </w:r>
          </w:p>
        </w:tc>
        <w:tc>
          <w:tcPr>
            <w:tcW w:w="993" w:type="dxa"/>
            <w:shd w:val="clear" w:color="auto" w:fill="auto"/>
            <w:vAlign w:val="center"/>
          </w:tcPr>
          <w:p>
            <w:pPr>
              <w:widowControl/>
              <w:spacing w:line="280" w:lineRule="exact"/>
              <w:jc w:val="center"/>
              <w:rPr>
                <w:kern w:val="0"/>
                <w:sz w:val="18"/>
                <w:szCs w:val="18"/>
              </w:rPr>
            </w:pPr>
            <w:r>
              <w:rPr>
                <w:rFonts w:hint="eastAsia"/>
                <w:sz w:val="18"/>
                <w:szCs w:val="18"/>
              </w:rPr>
              <w:t>心脑通胶囊</w:t>
            </w:r>
          </w:p>
        </w:tc>
        <w:tc>
          <w:tcPr>
            <w:tcW w:w="1270" w:type="dxa"/>
            <w:shd w:val="clear" w:color="auto" w:fill="auto"/>
            <w:vAlign w:val="center"/>
          </w:tcPr>
          <w:p>
            <w:pPr>
              <w:spacing w:line="280" w:lineRule="exact"/>
              <w:jc w:val="center"/>
              <w:rPr>
                <w:rFonts w:hint="eastAsia"/>
                <w:spacing w:val="-8"/>
                <w:sz w:val="18"/>
                <w:szCs w:val="18"/>
              </w:rPr>
            </w:pPr>
            <w:r>
              <w:rPr>
                <w:rFonts w:hint="eastAsia"/>
                <w:spacing w:val="-8"/>
                <w:sz w:val="18"/>
                <w:szCs w:val="18"/>
              </w:rPr>
              <w:t xml:space="preserve">委拖方：京山县中医院  </w:t>
            </w:r>
            <w:r>
              <w:rPr>
                <w:rFonts w:hint="eastAsia"/>
                <w:spacing w:val="-8"/>
                <w:sz w:val="18"/>
                <w:szCs w:val="18"/>
              </w:rPr>
              <w:br w:type="textWrapping"/>
            </w:r>
            <w:r>
              <w:rPr>
                <w:rFonts w:hint="eastAsia"/>
                <w:spacing w:val="-8"/>
                <w:sz w:val="18"/>
                <w:szCs w:val="18"/>
              </w:rPr>
              <w:t>受拖方：京山县夏小中医院</w:t>
            </w:r>
          </w:p>
        </w:tc>
        <w:tc>
          <w:tcPr>
            <w:tcW w:w="992" w:type="dxa"/>
            <w:shd w:val="clear" w:color="auto" w:fill="auto"/>
            <w:vAlign w:val="center"/>
          </w:tcPr>
          <w:p>
            <w:pPr>
              <w:spacing w:line="280" w:lineRule="exact"/>
              <w:jc w:val="center"/>
              <w:rPr>
                <w:rFonts w:hint="eastAsia"/>
                <w:sz w:val="18"/>
                <w:szCs w:val="18"/>
              </w:rPr>
            </w:pPr>
            <w:r>
              <w:rPr>
                <w:rFonts w:hint="eastAsia"/>
                <w:sz w:val="18"/>
                <w:szCs w:val="18"/>
              </w:rPr>
              <w:t>每粒装0.35g</w:t>
            </w:r>
          </w:p>
        </w:tc>
        <w:tc>
          <w:tcPr>
            <w:tcW w:w="900" w:type="dxa"/>
            <w:shd w:val="clear" w:color="auto" w:fill="auto"/>
            <w:vAlign w:val="center"/>
          </w:tcPr>
          <w:p>
            <w:pPr>
              <w:spacing w:line="280" w:lineRule="exact"/>
              <w:jc w:val="center"/>
              <w:rPr>
                <w:rFonts w:hint="eastAsia"/>
                <w:sz w:val="18"/>
                <w:szCs w:val="18"/>
              </w:rPr>
            </w:pPr>
            <w:r>
              <w:rPr>
                <w:rFonts w:hint="eastAsia"/>
                <w:sz w:val="18"/>
                <w:szCs w:val="18"/>
              </w:rPr>
              <w:t>20161101</w:t>
            </w:r>
          </w:p>
        </w:tc>
        <w:tc>
          <w:tcPr>
            <w:tcW w:w="1417" w:type="dxa"/>
            <w:shd w:val="clear" w:color="auto" w:fill="auto"/>
            <w:vAlign w:val="center"/>
          </w:tcPr>
          <w:p>
            <w:pPr>
              <w:spacing w:line="280" w:lineRule="exact"/>
              <w:jc w:val="center"/>
              <w:rPr>
                <w:rFonts w:hint="eastAsia"/>
                <w:sz w:val="18"/>
                <w:szCs w:val="18"/>
              </w:rPr>
            </w:pPr>
            <w:r>
              <w:rPr>
                <w:rFonts w:hint="eastAsia"/>
                <w:sz w:val="18"/>
                <w:szCs w:val="18"/>
              </w:rPr>
              <w:t>京山县中医院</w:t>
            </w:r>
          </w:p>
        </w:tc>
        <w:tc>
          <w:tcPr>
            <w:tcW w:w="1560" w:type="dxa"/>
            <w:shd w:val="clear" w:color="auto" w:fill="auto"/>
            <w:vAlign w:val="center"/>
          </w:tcPr>
          <w:p>
            <w:pPr>
              <w:spacing w:line="280" w:lineRule="exact"/>
              <w:jc w:val="center"/>
              <w:rPr>
                <w:rFonts w:hint="eastAsia"/>
                <w:sz w:val="18"/>
                <w:szCs w:val="18"/>
              </w:rPr>
            </w:pPr>
            <w:r>
              <w:rPr>
                <w:rFonts w:hint="eastAsia"/>
                <w:sz w:val="18"/>
                <w:szCs w:val="18"/>
              </w:rPr>
              <w:t>湖北省医疗机构制剂质量标准汇编2009年版上册</w:t>
            </w:r>
          </w:p>
        </w:tc>
        <w:tc>
          <w:tcPr>
            <w:tcW w:w="986" w:type="dxa"/>
            <w:shd w:val="clear" w:color="auto" w:fill="auto"/>
            <w:vAlign w:val="center"/>
          </w:tcPr>
          <w:p>
            <w:pPr>
              <w:spacing w:line="280" w:lineRule="exact"/>
              <w:jc w:val="center"/>
              <w:rPr>
                <w:rFonts w:hint="eastAsia"/>
                <w:sz w:val="18"/>
                <w:szCs w:val="18"/>
              </w:rPr>
            </w:pPr>
            <w:r>
              <w:rPr>
                <w:rFonts w:hint="eastAsia"/>
                <w:sz w:val="18"/>
                <w:szCs w:val="18"/>
              </w:rPr>
              <w:t>装量差异</w:t>
            </w:r>
          </w:p>
        </w:tc>
        <w:tc>
          <w:tcPr>
            <w:tcW w:w="1140" w:type="dxa"/>
            <w:shd w:val="clear" w:color="auto" w:fill="auto"/>
            <w:vAlign w:val="center"/>
          </w:tcPr>
          <w:p>
            <w:pPr>
              <w:spacing w:line="280" w:lineRule="exact"/>
              <w:jc w:val="center"/>
              <w:rPr>
                <w:rFonts w:hint="eastAsia"/>
                <w:sz w:val="18"/>
                <w:szCs w:val="18"/>
              </w:rPr>
            </w:pPr>
            <w:r>
              <w:rPr>
                <w:rFonts w:hint="eastAsia"/>
                <w:sz w:val="18"/>
                <w:szCs w:val="18"/>
              </w:rPr>
              <w:t>湖北省药品监督检验研究院</w:t>
            </w:r>
          </w:p>
        </w:tc>
        <w:tc>
          <w:tcPr>
            <w:tcW w:w="567" w:type="dxa"/>
            <w:shd w:val="clear" w:color="auto" w:fill="auto"/>
            <w:vAlign w:val="center"/>
          </w:tcPr>
          <w:p>
            <w:pPr>
              <w:widowControl/>
              <w:spacing w:line="28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214</w:t>
            </w:r>
          </w:p>
        </w:tc>
        <w:tc>
          <w:tcPr>
            <w:tcW w:w="993" w:type="dxa"/>
            <w:shd w:val="clear" w:color="auto" w:fill="auto"/>
            <w:vAlign w:val="center"/>
          </w:tcPr>
          <w:p>
            <w:pPr>
              <w:spacing w:line="280" w:lineRule="exact"/>
              <w:jc w:val="center"/>
              <w:rPr>
                <w:rFonts w:hint="eastAsia"/>
                <w:sz w:val="18"/>
                <w:szCs w:val="18"/>
              </w:rPr>
            </w:pPr>
            <w:r>
              <w:rPr>
                <w:rFonts w:hint="eastAsia"/>
                <w:sz w:val="18"/>
                <w:szCs w:val="18"/>
              </w:rPr>
              <w:t>清热养肝丸</w:t>
            </w:r>
          </w:p>
        </w:tc>
        <w:tc>
          <w:tcPr>
            <w:tcW w:w="1270" w:type="dxa"/>
            <w:shd w:val="clear" w:color="auto" w:fill="auto"/>
            <w:vAlign w:val="center"/>
          </w:tcPr>
          <w:p>
            <w:pPr>
              <w:spacing w:line="280" w:lineRule="exact"/>
              <w:jc w:val="center"/>
              <w:rPr>
                <w:rFonts w:hint="eastAsia"/>
                <w:sz w:val="18"/>
                <w:szCs w:val="18"/>
              </w:rPr>
            </w:pPr>
            <w:r>
              <w:rPr>
                <w:rFonts w:hint="eastAsia"/>
                <w:sz w:val="18"/>
                <w:szCs w:val="18"/>
              </w:rPr>
              <w:t>公安县中医医院</w:t>
            </w:r>
          </w:p>
        </w:tc>
        <w:tc>
          <w:tcPr>
            <w:tcW w:w="992" w:type="dxa"/>
            <w:shd w:val="clear" w:color="auto" w:fill="auto"/>
            <w:vAlign w:val="center"/>
          </w:tcPr>
          <w:p>
            <w:pPr>
              <w:spacing w:line="280" w:lineRule="exact"/>
              <w:jc w:val="center"/>
              <w:rPr>
                <w:rFonts w:hint="eastAsia"/>
                <w:sz w:val="18"/>
                <w:szCs w:val="18"/>
              </w:rPr>
            </w:pPr>
            <w:r>
              <w:rPr>
                <w:rFonts w:hint="eastAsia"/>
                <w:sz w:val="18"/>
                <w:szCs w:val="18"/>
              </w:rPr>
              <w:t>无</w:t>
            </w:r>
          </w:p>
        </w:tc>
        <w:tc>
          <w:tcPr>
            <w:tcW w:w="900" w:type="dxa"/>
            <w:shd w:val="clear" w:color="auto" w:fill="auto"/>
            <w:vAlign w:val="center"/>
          </w:tcPr>
          <w:p>
            <w:pPr>
              <w:spacing w:line="280" w:lineRule="exact"/>
              <w:jc w:val="center"/>
              <w:rPr>
                <w:rFonts w:hint="eastAsia"/>
                <w:sz w:val="18"/>
                <w:szCs w:val="18"/>
              </w:rPr>
            </w:pPr>
            <w:r>
              <w:rPr>
                <w:rFonts w:hint="eastAsia"/>
                <w:sz w:val="18"/>
                <w:szCs w:val="18"/>
              </w:rPr>
              <w:t>20161210</w:t>
            </w:r>
          </w:p>
        </w:tc>
        <w:tc>
          <w:tcPr>
            <w:tcW w:w="1417" w:type="dxa"/>
            <w:shd w:val="clear" w:color="auto" w:fill="auto"/>
            <w:vAlign w:val="center"/>
          </w:tcPr>
          <w:p>
            <w:pPr>
              <w:spacing w:line="280" w:lineRule="exact"/>
              <w:jc w:val="center"/>
              <w:rPr>
                <w:rFonts w:hint="eastAsia"/>
                <w:sz w:val="18"/>
                <w:szCs w:val="18"/>
              </w:rPr>
            </w:pPr>
            <w:r>
              <w:rPr>
                <w:rFonts w:hint="eastAsia"/>
                <w:sz w:val="18"/>
                <w:szCs w:val="18"/>
              </w:rPr>
              <w:t>公安县中医医院</w:t>
            </w:r>
          </w:p>
        </w:tc>
        <w:tc>
          <w:tcPr>
            <w:tcW w:w="1560" w:type="dxa"/>
            <w:shd w:val="clear" w:color="auto" w:fill="auto"/>
            <w:vAlign w:val="center"/>
          </w:tcPr>
          <w:p>
            <w:pPr>
              <w:spacing w:line="280" w:lineRule="exact"/>
              <w:jc w:val="center"/>
              <w:rPr>
                <w:rFonts w:hint="eastAsia"/>
                <w:sz w:val="18"/>
                <w:szCs w:val="18"/>
              </w:rPr>
            </w:pPr>
            <w:r>
              <w:rPr>
                <w:rFonts w:hint="eastAsia"/>
                <w:sz w:val="18"/>
                <w:szCs w:val="18"/>
              </w:rPr>
              <w:t>审定标准</w:t>
            </w:r>
          </w:p>
        </w:tc>
        <w:tc>
          <w:tcPr>
            <w:tcW w:w="986" w:type="dxa"/>
            <w:shd w:val="clear" w:color="auto" w:fill="auto"/>
            <w:vAlign w:val="center"/>
          </w:tcPr>
          <w:p>
            <w:pPr>
              <w:spacing w:line="280" w:lineRule="exact"/>
              <w:jc w:val="center"/>
              <w:rPr>
                <w:rFonts w:hint="eastAsia"/>
                <w:sz w:val="18"/>
                <w:szCs w:val="18"/>
              </w:rPr>
            </w:pPr>
            <w:r>
              <w:rPr>
                <w:rFonts w:hint="eastAsia"/>
                <w:sz w:val="18"/>
                <w:szCs w:val="18"/>
              </w:rPr>
              <w:t>重量差异</w:t>
            </w:r>
          </w:p>
        </w:tc>
        <w:tc>
          <w:tcPr>
            <w:tcW w:w="1140" w:type="dxa"/>
            <w:shd w:val="clear" w:color="auto" w:fill="auto"/>
            <w:vAlign w:val="center"/>
          </w:tcPr>
          <w:p>
            <w:pPr>
              <w:spacing w:line="280" w:lineRule="exact"/>
              <w:jc w:val="center"/>
              <w:rPr>
                <w:rFonts w:hint="eastAsia"/>
                <w:sz w:val="18"/>
                <w:szCs w:val="18"/>
              </w:rPr>
            </w:pPr>
            <w:r>
              <w:rPr>
                <w:rFonts w:hint="eastAsia"/>
                <w:sz w:val="18"/>
                <w:szCs w:val="18"/>
              </w:rPr>
              <w:t>荆州市食品药品检验所</w:t>
            </w:r>
          </w:p>
        </w:tc>
        <w:tc>
          <w:tcPr>
            <w:tcW w:w="567" w:type="dxa"/>
            <w:shd w:val="clear" w:color="auto" w:fill="auto"/>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215</w:t>
            </w:r>
          </w:p>
        </w:tc>
        <w:tc>
          <w:tcPr>
            <w:tcW w:w="993" w:type="dxa"/>
            <w:shd w:val="clear" w:color="auto" w:fill="auto"/>
            <w:vAlign w:val="center"/>
          </w:tcPr>
          <w:p>
            <w:pPr>
              <w:spacing w:line="280" w:lineRule="exact"/>
              <w:jc w:val="center"/>
              <w:rPr>
                <w:rFonts w:hint="eastAsia"/>
                <w:sz w:val="18"/>
                <w:szCs w:val="18"/>
              </w:rPr>
            </w:pPr>
            <w:r>
              <w:rPr>
                <w:rFonts w:hint="eastAsia"/>
                <w:sz w:val="18"/>
                <w:szCs w:val="18"/>
              </w:rPr>
              <w:t>惊雷膏</w:t>
            </w:r>
          </w:p>
        </w:tc>
        <w:tc>
          <w:tcPr>
            <w:tcW w:w="1270" w:type="dxa"/>
            <w:shd w:val="clear" w:color="auto" w:fill="auto"/>
            <w:vAlign w:val="center"/>
          </w:tcPr>
          <w:p>
            <w:pPr>
              <w:spacing w:line="280" w:lineRule="exact"/>
              <w:jc w:val="center"/>
              <w:rPr>
                <w:rFonts w:hint="eastAsia"/>
                <w:sz w:val="18"/>
                <w:szCs w:val="18"/>
              </w:rPr>
            </w:pPr>
            <w:r>
              <w:rPr>
                <w:rFonts w:hint="eastAsia"/>
                <w:sz w:val="18"/>
                <w:szCs w:val="18"/>
              </w:rPr>
              <w:t>天门市夏钢医院</w:t>
            </w:r>
          </w:p>
        </w:tc>
        <w:tc>
          <w:tcPr>
            <w:tcW w:w="992" w:type="dxa"/>
            <w:shd w:val="clear" w:color="auto" w:fill="auto"/>
            <w:vAlign w:val="center"/>
          </w:tcPr>
          <w:p>
            <w:pPr>
              <w:spacing w:line="280" w:lineRule="exact"/>
              <w:jc w:val="center"/>
              <w:rPr>
                <w:rFonts w:hint="eastAsia"/>
                <w:sz w:val="18"/>
                <w:szCs w:val="18"/>
              </w:rPr>
            </w:pPr>
            <w:r>
              <w:rPr>
                <w:rFonts w:hint="eastAsia"/>
                <w:sz w:val="18"/>
                <w:szCs w:val="18"/>
              </w:rPr>
              <w:t>每张净重10g</w:t>
            </w:r>
          </w:p>
        </w:tc>
        <w:tc>
          <w:tcPr>
            <w:tcW w:w="900" w:type="dxa"/>
            <w:shd w:val="clear" w:color="auto" w:fill="auto"/>
            <w:vAlign w:val="center"/>
          </w:tcPr>
          <w:p>
            <w:pPr>
              <w:spacing w:line="280" w:lineRule="exact"/>
              <w:jc w:val="center"/>
              <w:rPr>
                <w:rFonts w:hint="eastAsia"/>
                <w:sz w:val="18"/>
                <w:szCs w:val="18"/>
              </w:rPr>
            </w:pPr>
            <w:r>
              <w:rPr>
                <w:rFonts w:hint="eastAsia"/>
                <w:sz w:val="18"/>
                <w:szCs w:val="18"/>
              </w:rPr>
              <w:t>20170318</w:t>
            </w:r>
          </w:p>
        </w:tc>
        <w:tc>
          <w:tcPr>
            <w:tcW w:w="1417" w:type="dxa"/>
            <w:shd w:val="clear" w:color="auto" w:fill="auto"/>
            <w:vAlign w:val="center"/>
          </w:tcPr>
          <w:p>
            <w:pPr>
              <w:spacing w:line="280" w:lineRule="exact"/>
              <w:jc w:val="center"/>
              <w:rPr>
                <w:rFonts w:hint="eastAsia"/>
                <w:sz w:val="18"/>
                <w:szCs w:val="18"/>
              </w:rPr>
            </w:pPr>
            <w:r>
              <w:rPr>
                <w:rFonts w:hint="eastAsia"/>
                <w:sz w:val="18"/>
                <w:szCs w:val="18"/>
              </w:rPr>
              <w:t>天门市夏钢医院</w:t>
            </w:r>
          </w:p>
        </w:tc>
        <w:tc>
          <w:tcPr>
            <w:tcW w:w="1560" w:type="dxa"/>
            <w:shd w:val="clear" w:color="auto" w:fill="auto"/>
            <w:vAlign w:val="center"/>
          </w:tcPr>
          <w:p>
            <w:pPr>
              <w:spacing w:line="280" w:lineRule="exact"/>
              <w:jc w:val="center"/>
              <w:rPr>
                <w:rFonts w:hint="eastAsia"/>
                <w:sz w:val="18"/>
                <w:szCs w:val="18"/>
              </w:rPr>
            </w:pPr>
            <w:r>
              <w:rPr>
                <w:rFonts w:hint="eastAsia"/>
                <w:sz w:val="18"/>
                <w:szCs w:val="18"/>
              </w:rPr>
              <w:t>湖北省医疗机构制剂规范（2011年版）</w:t>
            </w:r>
          </w:p>
        </w:tc>
        <w:tc>
          <w:tcPr>
            <w:tcW w:w="986" w:type="dxa"/>
            <w:shd w:val="clear" w:color="auto" w:fill="auto"/>
            <w:vAlign w:val="center"/>
          </w:tcPr>
          <w:p>
            <w:pPr>
              <w:spacing w:line="280" w:lineRule="exact"/>
              <w:jc w:val="center"/>
              <w:rPr>
                <w:rFonts w:hint="eastAsia"/>
                <w:sz w:val="18"/>
                <w:szCs w:val="18"/>
              </w:rPr>
            </w:pPr>
            <w:r>
              <w:rPr>
                <w:rFonts w:hint="eastAsia"/>
                <w:sz w:val="18"/>
                <w:szCs w:val="18"/>
              </w:rPr>
              <w:t>重量差异</w:t>
            </w:r>
          </w:p>
        </w:tc>
        <w:tc>
          <w:tcPr>
            <w:tcW w:w="1140" w:type="dxa"/>
            <w:shd w:val="clear" w:color="auto" w:fill="auto"/>
            <w:vAlign w:val="center"/>
          </w:tcPr>
          <w:p>
            <w:pPr>
              <w:spacing w:line="280" w:lineRule="exact"/>
              <w:jc w:val="center"/>
              <w:rPr>
                <w:rFonts w:hint="eastAsia"/>
                <w:sz w:val="18"/>
                <w:szCs w:val="18"/>
              </w:rPr>
            </w:pPr>
            <w:r>
              <w:rPr>
                <w:rFonts w:hint="eastAsia"/>
                <w:sz w:val="18"/>
                <w:szCs w:val="18"/>
              </w:rPr>
              <w:t>天门市公共检验检测中心</w:t>
            </w:r>
          </w:p>
        </w:tc>
        <w:tc>
          <w:tcPr>
            <w:tcW w:w="567" w:type="dxa"/>
            <w:shd w:val="clear" w:color="auto" w:fill="auto"/>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216</w:t>
            </w:r>
          </w:p>
        </w:tc>
        <w:tc>
          <w:tcPr>
            <w:tcW w:w="993" w:type="dxa"/>
            <w:shd w:val="clear" w:color="auto" w:fill="auto"/>
            <w:vAlign w:val="center"/>
          </w:tcPr>
          <w:p>
            <w:pPr>
              <w:spacing w:line="280" w:lineRule="exact"/>
              <w:jc w:val="center"/>
              <w:rPr>
                <w:rFonts w:hint="eastAsia"/>
                <w:sz w:val="18"/>
                <w:szCs w:val="18"/>
              </w:rPr>
            </w:pPr>
            <w:r>
              <w:rPr>
                <w:rFonts w:hint="eastAsia"/>
                <w:sz w:val="18"/>
                <w:szCs w:val="18"/>
              </w:rPr>
              <w:t>芪桂杞苓丸</w:t>
            </w:r>
          </w:p>
        </w:tc>
        <w:tc>
          <w:tcPr>
            <w:tcW w:w="1270" w:type="dxa"/>
            <w:shd w:val="clear" w:color="auto" w:fill="auto"/>
            <w:vAlign w:val="center"/>
          </w:tcPr>
          <w:p>
            <w:pPr>
              <w:spacing w:line="280" w:lineRule="exact"/>
              <w:jc w:val="center"/>
              <w:rPr>
                <w:rFonts w:hint="eastAsia"/>
                <w:sz w:val="18"/>
                <w:szCs w:val="18"/>
              </w:rPr>
            </w:pPr>
            <w:r>
              <w:rPr>
                <w:rFonts w:hint="eastAsia"/>
                <w:sz w:val="18"/>
                <w:szCs w:val="18"/>
              </w:rPr>
              <w:t>建始县中医院制剂室</w:t>
            </w:r>
          </w:p>
        </w:tc>
        <w:tc>
          <w:tcPr>
            <w:tcW w:w="992" w:type="dxa"/>
            <w:shd w:val="clear" w:color="auto" w:fill="auto"/>
            <w:vAlign w:val="center"/>
          </w:tcPr>
          <w:p>
            <w:pPr>
              <w:spacing w:line="280" w:lineRule="exact"/>
              <w:jc w:val="center"/>
              <w:rPr>
                <w:rFonts w:hint="eastAsia"/>
                <w:sz w:val="18"/>
                <w:szCs w:val="18"/>
              </w:rPr>
            </w:pPr>
            <w:r>
              <w:rPr>
                <w:rFonts w:hint="eastAsia"/>
                <w:sz w:val="18"/>
                <w:szCs w:val="18"/>
              </w:rPr>
              <w:t>未标注</w:t>
            </w:r>
          </w:p>
        </w:tc>
        <w:tc>
          <w:tcPr>
            <w:tcW w:w="900" w:type="dxa"/>
            <w:shd w:val="clear" w:color="auto" w:fill="auto"/>
            <w:vAlign w:val="center"/>
          </w:tcPr>
          <w:p>
            <w:pPr>
              <w:spacing w:line="280" w:lineRule="exact"/>
              <w:jc w:val="center"/>
              <w:rPr>
                <w:rFonts w:hint="eastAsia"/>
                <w:sz w:val="18"/>
                <w:szCs w:val="18"/>
              </w:rPr>
            </w:pPr>
            <w:r>
              <w:rPr>
                <w:rFonts w:hint="eastAsia"/>
                <w:sz w:val="18"/>
                <w:szCs w:val="18"/>
              </w:rPr>
              <w:t>20170612</w:t>
            </w:r>
          </w:p>
        </w:tc>
        <w:tc>
          <w:tcPr>
            <w:tcW w:w="1417" w:type="dxa"/>
            <w:shd w:val="clear" w:color="auto" w:fill="auto"/>
            <w:vAlign w:val="center"/>
          </w:tcPr>
          <w:p>
            <w:pPr>
              <w:spacing w:line="280" w:lineRule="exact"/>
              <w:jc w:val="center"/>
              <w:rPr>
                <w:rFonts w:hint="eastAsia"/>
                <w:sz w:val="18"/>
                <w:szCs w:val="18"/>
              </w:rPr>
            </w:pPr>
            <w:r>
              <w:rPr>
                <w:rFonts w:hint="eastAsia"/>
                <w:sz w:val="18"/>
                <w:szCs w:val="18"/>
              </w:rPr>
              <w:t>建始县中医医院</w:t>
            </w:r>
          </w:p>
        </w:tc>
        <w:tc>
          <w:tcPr>
            <w:tcW w:w="1560" w:type="dxa"/>
            <w:shd w:val="clear" w:color="auto" w:fill="auto"/>
            <w:vAlign w:val="center"/>
          </w:tcPr>
          <w:p>
            <w:pPr>
              <w:spacing w:line="280" w:lineRule="exact"/>
              <w:jc w:val="center"/>
              <w:rPr>
                <w:rFonts w:hint="eastAsia"/>
                <w:sz w:val="18"/>
                <w:szCs w:val="18"/>
              </w:rPr>
            </w:pPr>
            <w:r>
              <w:rPr>
                <w:rFonts w:hint="eastAsia"/>
                <w:sz w:val="18"/>
                <w:szCs w:val="18"/>
              </w:rPr>
              <w:t>鄂药制字Z20110157审定标准</w:t>
            </w:r>
          </w:p>
        </w:tc>
        <w:tc>
          <w:tcPr>
            <w:tcW w:w="986" w:type="dxa"/>
            <w:shd w:val="clear" w:color="auto" w:fill="auto"/>
            <w:vAlign w:val="center"/>
          </w:tcPr>
          <w:p>
            <w:pPr>
              <w:spacing w:line="280" w:lineRule="exact"/>
              <w:jc w:val="center"/>
              <w:rPr>
                <w:rFonts w:hint="eastAsia"/>
                <w:sz w:val="18"/>
                <w:szCs w:val="18"/>
              </w:rPr>
            </w:pPr>
            <w:r>
              <w:rPr>
                <w:rFonts w:hint="eastAsia"/>
                <w:sz w:val="18"/>
                <w:szCs w:val="18"/>
              </w:rPr>
              <w:t>重量差异</w:t>
            </w:r>
          </w:p>
        </w:tc>
        <w:tc>
          <w:tcPr>
            <w:tcW w:w="1140" w:type="dxa"/>
            <w:shd w:val="clear" w:color="auto" w:fill="auto"/>
            <w:vAlign w:val="center"/>
          </w:tcPr>
          <w:p>
            <w:pPr>
              <w:spacing w:line="280" w:lineRule="exact"/>
              <w:jc w:val="center"/>
              <w:rPr>
                <w:rFonts w:hint="eastAsia"/>
                <w:sz w:val="18"/>
                <w:szCs w:val="18"/>
              </w:rPr>
            </w:pPr>
            <w:r>
              <w:rPr>
                <w:rFonts w:hint="eastAsia"/>
                <w:sz w:val="18"/>
                <w:szCs w:val="18"/>
              </w:rPr>
              <w:t>恩施州食品药品检验检测中心</w:t>
            </w:r>
          </w:p>
        </w:tc>
        <w:tc>
          <w:tcPr>
            <w:tcW w:w="567" w:type="dxa"/>
            <w:shd w:val="clear" w:color="auto" w:fill="auto"/>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217</w:t>
            </w:r>
          </w:p>
        </w:tc>
        <w:tc>
          <w:tcPr>
            <w:tcW w:w="993" w:type="dxa"/>
            <w:shd w:val="clear" w:color="auto" w:fill="auto"/>
            <w:vAlign w:val="center"/>
          </w:tcPr>
          <w:p>
            <w:pPr>
              <w:spacing w:line="280" w:lineRule="exact"/>
              <w:jc w:val="center"/>
              <w:rPr>
                <w:rFonts w:hint="eastAsia"/>
                <w:sz w:val="18"/>
                <w:szCs w:val="18"/>
              </w:rPr>
            </w:pPr>
            <w:r>
              <w:rPr>
                <w:rFonts w:hint="eastAsia"/>
                <w:sz w:val="18"/>
                <w:szCs w:val="18"/>
              </w:rPr>
              <w:t>益母生化膏</w:t>
            </w:r>
          </w:p>
        </w:tc>
        <w:tc>
          <w:tcPr>
            <w:tcW w:w="1270" w:type="dxa"/>
            <w:shd w:val="clear" w:color="auto" w:fill="auto"/>
            <w:vAlign w:val="center"/>
          </w:tcPr>
          <w:p>
            <w:pPr>
              <w:spacing w:line="280" w:lineRule="exact"/>
              <w:jc w:val="center"/>
              <w:rPr>
                <w:rFonts w:hint="eastAsia"/>
                <w:sz w:val="18"/>
                <w:szCs w:val="18"/>
              </w:rPr>
            </w:pPr>
            <w:r>
              <w:rPr>
                <w:rFonts w:hint="eastAsia"/>
                <w:sz w:val="18"/>
                <w:szCs w:val="18"/>
              </w:rPr>
              <w:t>建始县中医院制剂室</w:t>
            </w:r>
          </w:p>
        </w:tc>
        <w:tc>
          <w:tcPr>
            <w:tcW w:w="992" w:type="dxa"/>
            <w:shd w:val="clear" w:color="auto" w:fill="auto"/>
            <w:vAlign w:val="center"/>
          </w:tcPr>
          <w:p>
            <w:pPr>
              <w:spacing w:line="280" w:lineRule="exact"/>
              <w:jc w:val="center"/>
              <w:rPr>
                <w:rFonts w:hint="eastAsia"/>
                <w:sz w:val="18"/>
                <w:szCs w:val="18"/>
              </w:rPr>
            </w:pPr>
            <w:r>
              <w:rPr>
                <w:rFonts w:hint="eastAsia"/>
                <w:sz w:val="18"/>
                <w:szCs w:val="18"/>
              </w:rPr>
              <w:t>100ml</w:t>
            </w:r>
          </w:p>
        </w:tc>
        <w:tc>
          <w:tcPr>
            <w:tcW w:w="900" w:type="dxa"/>
            <w:shd w:val="clear" w:color="auto" w:fill="auto"/>
            <w:vAlign w:val="center"/>
          </w:tcPr>
          <w:p>
            <w:pPr>
              <w:spacing w:line="280" w:lineRule="exact"/>
              <w:jc w:val="center"/>
              <w:rPr>
                <w:rFonts w:hint="eastAsia"/>
                <w:sz w:val="18"/>
                <w:szCs w:val="18"/>
              </w:rPr>
            </w:pPr>
            <w:r>
              <w:rPr>
                <w:rFonts w:hint="eastAsia"/>
                <w:sz w:val="18"/>
                <w:szCs w:val="18"/>
              </w:rPr>
              <w:t>20170806</w:t>
            </w:r>
          </w:p>
        </w:tc>
        <w:tc>
          <w:tcPr>
            <w:tcW w:w="1417" w:type="dxa"/>
            <w:shd w:val="clear" w:color="auto" w:fill="auto"/>
            <w:vAlign w:val="center"/>
          </w:tcPr>
          <w:p>
            <w:pPr>
              <w:spacing w:line="280" w:lineRule="exact"/>
              <w:jc w:val="center"/>
              <w:rPr>
                <w:rFonts w:hint="eastAsia"/>
                <w:sz w:val="18"/>
                <w:szCs w:val="18"/>
              </w:rPr>
            </w:pPr>
            <w:r>
              <w:rPr>
                <w:rFonts w:hint="eastAsia"/>
                <w:sz w:val="18"/>
                <w:szCs w:val="18"/>
              </w:rPr>
              <w:t>建始县中医医院</w:t>
            </w:r>
          </w:p>
        </w:tc>
        <w:tc>
          <w:tcPr>
            <w:tcW w:w="1560" w:type="dxa"/>
            <w:shd w:val="clear" w:color="auto" w:fill="auto"/>
            <w:vAlign w:val="center"/>
          </w:tcPr>
          <w:p>
            <w:pPr>
              <w:spacing w:line="280" w:lineRule="exact"/>
              <w:jc w:val="center"/>
              <w:rPr>
                <w:rFonts w:hint="eastAsia"/>
                <w:sz w:val="18"/>
                <w:szCs w:val="18"/>
              </w:rPr>
            </w:pPr>
            <w:r>
              <w:rPr>
                <w:rFonts w:hint="eastAsia"/>
                <w:sz w:val="18"/>
                <w:szCs w:val="18"/>
              </w:rPr>
              <w:t>鄂药制字Z20110161审定标准</w:t>
            </w:r>
          </w:p>
        </w:tc>
        <w:tc>
          <w:tcPr>
            <w:tcW w:w="986" w:type="dxa"/>
            <w:shd w:val="clear" w:color="auto" w:fill="auto"/>
            <w:vAlign w:val="center"/>
          </w:tcPr>
          <w:p>
            <w:pPr>
              <w:spacing w:line="280" w:lineRule="exact"/>
              <w:jc w:val="center"/>
              <w:rPr>
                <w:rFonts w:hint="eastAsia"/>
                <w:sz w:val="18"/>
                <w:szCs w:val="18"/>
              </w:rPr>
            </w:pPr>
            <w:r>
              <w:rPr>
                <w:rFonts w:hint="eastAsia"/>
                <w:sz w:val="18"/>
                <w:szCs w:val="18"/>
              </w:rPr>
              <w:t>相对密度</w:t>
            </w:r>
          </w:p>
        </w:tc>
        <w:tc>
          <w:tcPr>
            <w:tcW w:w="1140" w:type="dxa"/>
            <w:shd w:val="clear" w:color="auto" w:fill="auto"/>
            <w:vAlign w:val="center"/>
          </w:tcPr>
          <w:p>
            <w:pPr>
              <w:spacing w:line="280" w:lineRule="exact"/>
              <w:jc w:val="center"/>
              <w:rPr>
                <w:rFonts w:hint="eastAsia"/>
                <w:sz w:val="18"/>
                <w:szCs w:val="18"/>
              </w:rPr>
            </w:pPr>
            <w:r>
              <w:rPr>
                <w:rFonts w:hint="eastAsia"/>
                <w:sz w:val="18"/>
                <w:szCs w:val="18"/>
              </w:rPr>
              <w:t>恩施州食品药品检验检测中心</w:t>
            </w:r>
          </w:p>
        </w:tc>
        <w:tc>
          <w:tcPr>
            <w:tcW w:w="567" w:type="dxa"/>
            <w:shd w:val="clear" w:color="auto" w:fill="auto"/>
            <w:vAlign w:val="center"/>
          </w:tcPr>
          <w:p>
            <w:pPr>
              <w:spacing w:line="28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34" w:type="dxa"/>
            <w:gridSpan w:val="10"/>
            <w:shd w:val="clear" w:color="auto" w:fill="auto"/>
            <w:vAlign w:val="center"/>
          </w:tcPr>
          <w:p>
            <w:pPr>
              <w:widowControl/>
              <w:spacing w:line="280" w:lineRule="exact"/>
              <w:jc w:val="left"/>
              <w:rPr>
                <w:rFonts w:ascii="宋体" w:hAnsi="宋体" w:cs="宋体"/>
                <w:b/>
                <w:bCs/>
                <w:color w:val="000000"/>
                <w:kern w:val="0"/>
                <w:sz w:val="22"/>
              </w:rPr>
            </w:pPr>
            <w:r>
              <w:rPr>
                <w:rFonts w:hint="eastAsia" w:ascii="宋体" w:hAnsi="宋体" w:cs="宋体"/>
                <w:b/>
                <w:bCs/>
                <w:color w:val="000000"/>
                <w:kern w:val="0"/>
                <w:sz w:val="22"/>
              </w:rPr>
              <w:t>四、药包材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993" w:type="dxa"/>
            <w:shd w:val="clear" w:color="auto" w:fill="auto"/>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聚酯/聚酯镀铝/聚乙烯药品包装用复合膜</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汕头市汉维包装材料有限公司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820mmx0.07mm</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20170301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宜昌人福药业有限责任公司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国家药包材标准YBB00132002-2015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溶剂残留量-总量</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219</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药用低密度聚乙烯袋</w:t>
            </w:r>
          </w:p>
        </w:tc>
        <w:tc>
          <w:tcPr>
            <w:tcW w:w="1270" w:type="dxa"/>
            <w:shd w:val="clear" w:color="auto" w:fill="auto"/>
            <w:vAlign w:val="center"/>
          </w:tcPr>
          <w:p>
            <w:pPr>
              <w:widowControl/>
              <w:spacing w:line="280" w:lineRule="exact"/>
              <w:jc w:val="center"/>
              <w:rPr>
                <w:rFonts w:hint="eastAsia" w:ascii="宋体" w:hAnsi="宋体" w:cs="宋体"/>
                <w:color w:val="000000"/>
                <w:spacing w:val="-6"/>
                <w:kern w:val="0"/>
                <w:sz w:val="18"/>
                <w:szCs w:val="18"/>
              </w:rPr>
            </w:pPr>
            <w:r>
              <w:rPr>
                <w:rFonts w:hint="eastAsia" w:ascii="宋体" w:hAnsi="宋体" w:cs="宋体"/>
                <w:color w:val="000000"/>
                <w:spacing w:val="-6"/>
                <w:kern w:val="0"/>
                <w:sz w:val="18"/>
                <w:szCs w:val="18"/>
              </w:rPr>
              <w:t>湖北省武穴市友邦实业有限责任公司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20170601</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湖北省武穴市友邦实业有限责任公司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国家药包材标准YBB00072005-2015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炽灼残渣</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220</w:t>
            </w:r>
          </w:p>
        </w:tc>
        <w:tc>
          <w:tcPr>
            <w:tcW w:w="993"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药用低密度聚乙烯袋</w:t>
            </w:r>
          </w:p>
        </w:tc>
        <w:tc>
          <w:tcPr>
            <w:tcW w:w="127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武穴市永胜塑料制品有限公司</w:t>
            </w:r>
          </w:p>
        </w:tc>
        <w:tc>
          <w:tcPr>
            <w:tcW w:w="992"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0.05x600x900mm</w:t>
            </w:r>
          </w:p>
        </w:tc>
        <w:tc>
          <w:tcPr>
            <w:tcW w:w="90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170702</w:t>
            </w:r>
          </w:p>
        </w:tc>
        <w:tc>
          <w:tcPr>
            <w:tcW w:w="1417"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武穴市永胜塑料制品有限公司</w:t>
            </w:r>
          </w:p>
        </w:tc>
        <w:tc>
          <w:tcPr>
            <w:tcW w:w="156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国家药包材标准YBB00072005-2015</w:t>
            </w:r>
          </w:p>
        </w:tc>
        <w:tc>
          <w:tcPr>
            <w:tcW w:w="986"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炽灼残渣</w:t>
            </w:r>
          </w:p>
        </w:tc>
        <w:tc>
          <w:tcPr>
            <w:tcW w:w="1140" w:type="dxa"/>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湖北省药品监督检验研究院</w:t>
            </w:r>
          </w:p>
        </w:tc>
        <w:tc>
          <w:tcPr>
            <w:tcW w:w="567" w:type="dxa"/>
            <w:shd w:val="clear" w:color="auto" w:fill="auto"/>
            <w:vAlign w:val="center"/>
          </w:tcPr>
          <w:p>
            <w:pPr>
              <w:widowControl/>
              <w:spacing w:line="280" w:lineRule="exact"/>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0534" w:type="dxa"/>
            <w:gridSpan w:val="10"/>
            <w:shd w:val="clear" w:color="auto" w:fill="auto"/>
            <w:vAlign w:val="center"/>
          </w:tcPr>
          <w:p>
            <w:pPr>
              <w:widowControl/>
              <w:spacing w:line="280" w:lineRule="exact"/>
              <w:jc w:val="left"/>
              <w:rPr>
                <w:rFonts w:ascii="宋体" w:hAnsi="宋体" w:cs="宋体"/>
                <w:b/>
                <w:bCs/>
                <w:color w:val="000000"/>
                <w:kern w:val="0"/>
                <w:sz w:val="22"/>
              </w:rPr>
            </w:pPr>
            <w:r>
              <w:rPr>
                <w:rFonts w:hint="eastAsia" w:ascii="宋体" w:hAnsi="宋体" w:cs="宋体"/>
                <w:b/>
                <w:bCs/>
                <w:color w:val="000000"/>
                <w:kern w:val="0"/>
                <w:sz w:val="22"/>
              </w:rPr>
              <w:t>五、经核实为假冒的药品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09" w:type="dxa"/>
            <w:shd w:val="clear" w:color="auto" w:fill="auto"/>
            <w:vAlign w:val="center"/>
          </w:tcPr>
          <w:p>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221</w:t>
            </w:r>
          </w:p>
        </w:tc>
        <w:tc>
          <w:tcPr>
            <w:tcW w:w="993" w:type="dxa"/>
            <w:shd w:val="clear" w:color="auto" w:fill="auto"/>
            <w:vAlign w:val="center"/>
          </w:tcPr>
          <w:p>
            <w:pPr>
              <w:spacing w:line="280" w:lineRule="exact"/>
              <w:jc w:val="center"/>
              <w:rPr>
                <w:rFonts w:hint="eastAsia"/>
                <w:sz w:val="18"/>
                <w:szCs w:val="18"/>
              </w:rPr>
            </w:pPr>
            <w:r>
              <w:rPr>
                <w:rFonts w:hint="eastAsia"/>
                <w:sz w:val="18"/>
                <w:szCs w:val="18"/>
              </w:rPr>
              <w:t>复方甘草片</w:t>
            </w:r>
          </w:p>
        </w:tc>
        <w:tc>
          <w:tcPr>
            <w:tcW w:w="1270" w:type="dxa"/>
            <w:shd w:val="clear" w:color="auto" w:fill="auto"/>
            <w:vAlign w:val="center"/>
          </w:tcPr>
          <w:p>
            <w:pPr>
              <w:spacing w:line="280" w:lineRule="exact"/>
              <w:jc w:val="center"/>
              <w:rPr>
                <w:rFonts w:hint="eastAsia"/>
                <w:sz w:val="18"/>
                <w:szCs w:val="18"/>
              </w:rPr>
            </w:pPr>
            <w:r>
              <w:rPr>
                <w:rFonts w:hint="eastAsia"/>
                <w:sz w:val="18"/>
                <w:szCs w:val="18"/>
              </w:rPr>
              <w:t>桂林南药股份有限公司</w:t>
            </w:r>
          </w:p>
        </w:tc>
        <w:tc>
          <w:tcPr>
            <w:tcW w:w="992" w:type="dxa"/>
            <w:shd w:val="clear" w:color="auto" w:fill="auto"/>
            <w:vAlign w:val="center"/>
          </w:tcPr>
          <w:p>
            <w:pPr>
              <w:spacing w:line="280" w:lineRule="exact"/>
              <w:jc w:val="center"/>
              <w:rPr>
                <w:rFonts w:hint="eastAsia"/>
                <w:sz w:val="18"/>
                <w:szCs w:val="18"/>
              </w:rPr>
            </w:pPr>
            <w:r>
              <w:rPr>
                <w:rFonts w:hint="eastAsia"/>
                <w:sz w:val="18"/>
                <w:szCs w:val="18"/>
              </w:rPr>
              <w:t>/</w:t>
            </w:r>
          </w:p>
        </w:tc>
        <w:tc>
          <w:tcPr>
            <w:tcW w:w="900" w:type="dxa"/>
            <w:shd w:val="clear" w:color="auto" w:fill="auto"/>
            <w:vAlign w:val="center"/>
          </w:tcPr>
          <w:p>
            <w:pPr>
              <w:spacing w:line="280" w:lineRule="exact"/>
              <w:jc w:val="center"/>
              <w:rPr>
                <w:rFonts w:hint="eastAsia"/>
                <w:sz w:val="18"/>
                <w:szCs w:val="18"/>
              </w:rPr>
            </w:pPr>
            <w:r>
              <w:rPr>
                <w:rFonts w:hint="eastAsia"/>
                <w:sz w:val="18"/>
                <w:szCs w:val="18"/>
              </w:rPr>
              <w:t>2016.01.06</w:t>
            </w:r>
          </w:p>
        </w:tc>
        <w:tc>
          <w:tcPr>
            <w:tcW w:w="1417" w:type="dxa"/>
            <w:shd w:val="clear" w:color="auto" w:fill="auto"/>
            <w:vAlign w:val="center"/>
          </w:tcPr>
          <w:p>
            <w:pPr>
              <w:spacing w:line="280" w:lineRule="exact"/>
              <w:jc w:val="center"/>
              <w:rPr>
                <w:rFonts w:hint="eastAsia"/>
                <w:sz w:val="18"/>
                <w:szCs w:val="18"/>
              </w:rPr>
            </w:pPr>
            <w:r>
              <w:rPr>
                <w:rFonts w:hint="eastAsia"/>
                <w:sz w:val="18"/>
                <w:szCs w:val="18"/>
              </w:rPr>
              <w:t>钟祥市益寿堂大药房</w:t>
            </w:r>
          </w:p>
        </w:tc>
        <w:tc>
          <w:tcPr>
            <w:tcW w:w="1560" w:type="dxa"/>
            <w:shd w:val="clear" w:color="auto" w:fill="auto"/>
            <w:vAlign w:val="center"/>
          </w:tcPr>
          <w:p>
            <w:pPr>
              <w:spacing w:line="280" w:lineRule="exact"/>
              <w:jc w:val="center"/>
              <w:rPr>
                <w:rFonts w:hint="eastAsia"/>
                <w:sz w:val="18"/>
                <w:szCs w:val="18"/>
              </w:rPr>
            </w:pPr>
            <w:r>
              <w:rPr>
                <w:rFonts w:hint="eastAsia"/>
                <w:sz w:val="18"/>
                <w:szCs w:val="18"/>
              </w:rPr>
              <w:t>中国药典2015年版二部</w:t>
            </w:r>
          </w:p>
        </w:tc>
        <w:tc>
          <w:tcPr>
            <w:tcW w:w="986" w:type="dxa"/>
            <w:shd w:val="clear" w:color="auto" w:fill="auto"/>
            <w:vAlign w:val="center"/>
          </w:tcPr>
          <w:p>
            <w:pPr>
              <w:spacing w:line="280" w:lineRule="exact"/>
              <w:jc w:val="center"/>
              <w:rPr>
                <w:rFonts w:hint="eastAsia"/>
                <w:sz w:val="18"/>
                <w:szCs w:val="18"/>
              </w:rPr>
            </w:pPr>
            <w:r>
              <w:rPr>
                <w:rFonts w:hint="eastAsia"/>
                <w:sz w:val="18"/>
                <w:szCs w:val="18"/>
              </w:rPr>
              <w:t>鉴别（薄层色谱）</w:t>
            </w:r>
          </w:p>
        </w:tc>
        <w:tc>
          <w:tcPr>
            <w:tcW w:w="1140" w:type="dxa"/>
            <w:shd w:val="clear" w:color="auto" w:fill="auto"/>
            <w:vAlign w:val="center"/>
          </w:tcPr>
          <w:p>
            <w:pPr>
              <w:spacing w:line="280" w:lineRule="exact"/>
              <w:jc w:val="center"/>
              <w:rPr>
                <w:rFonts w:hint="eastAsia"/>
                <w:sz w:val="18"/>
                <w:szCs w:val="18"/>
              </w:rPr>
            </w:pPr>
            <w:r>
              <w:rPr>
                <w:rFonts w:hint="eastAsia"/>
                <w:sz w:val="18"/>
                <w:szCs w:val="18"/>
              </w:rPr>
              <w:t>荆门市食品药品质量检验所</w:t>
            </w:r>
          </w:p>
        </w:tc>
        <w:tc>
          <w:tcPr>
            <w:tcW w:w="567" w:type="dxa"/>
            <w:shd w:val="clear" w:color="auto" w:fill="auto"/>
            <w:vAlign w:val="center"/>
          </w:tcPr>
          <w:p>
            <w:pPr>
              <w:spacing w:line="280" w:lineRule="exact"/>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709" w:type="dxa"/>
            <w:tcBorders>
              <w:bottom w:val="single" w:color="auto" w:sz="4" w:space="0"/>
            </w:tcBorders>
            <w:shd w:val="clear" w:color="auto" w:fill="auto"/>
            <w:vAlign w:val="center"/>
          </w:tcPr>
          <w:p>
            <w:pPr>
              <w:widowControl/>
              <w:spacing w:line="28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222</w:t>
            </w:r>
          </w:p>
        </w:tc>
        <w:tc>
          <w:tcPr>
            <w:tcW w:w="993"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复方甘草片</w:t>
            </w:r>
          </w:p>
        </w:tc>
        <w:tc>
          <w:tcPr>
            <w:tcW w:w="127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桂林南药股份有限公司</w:t>
            </w:r>
          </w:p>
        </w:tc>
        <w:tc>
          <w:tcPr>
            <w:tcW w:w="992"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w:t>
            </w:r>
          </w:p>
        </w:tc>
        <w:tc>
          <w:tcPr>
            <w:tcW w:w="90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2017.04.05</w:t>
            </w:r>
          </w:p>
        </w:tc>
        <w:tc>
          <w:tcPr>
            <w:tcW w:w="1417"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钟祥市益寿堂大药房</w:t>
            </w:r>
          </w:p>
        </w:tc>
        <w:tc>
          <w:tcPr>
            <w:tcW w:w="156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中国药典2015年版二部</w:t>
            </w:r>
          </w:p>
        </w:tc>
        <w:tc>
          <w:tcPr>
            <w:tcW w:w="986"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鉴别（薄层色谱）</w:t>
            </w:r>
          </w:p>
        </w:tc>
        <w:tc>
          <w:tcPr>
            <w:tcW w:w="114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荆门市食品药品质量检验所</w:t>
            </w:r>
          </w:p>
        </w:tc>
        <w:tc>
          <w:tcPr>
            <w:tcW w:w="567" w:type="dxa"/>
            <w:tcBorders>
              <w:bottom w:val="single" w:color="auto" w:sz="4" w:space="0"/>
            </w:tcBorders>
            <w:shd w:val="clear" w:color="auto" w:fill="auto"/>
            <w:vAlign w:val="center"/>
          </w:tcPr>
          <w:p>
            <w:pPr>
              <w:spacing w:line="280" w:lineRule="exact"/>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709" w:type="dxa"/>
            <w:tcBorders>
              <w:bottom w:val="single" w:color="auto" w:sz="4" w:space="0"/>
            </w:tcBorders>
            <w:shd w:val="clear" w:color="auto" w:fill="auto"/>
            <w:vAlign w:val="center"/>
          </w:tcPr>
          <w:p>
            <w:pPr>
              <w:widowControl/>
              <w:spacing w:line="280" w:lineRule="exact"/>
              <w:jc w:val="center"/>
              <w:rPr>
                <w:rFonts w:ascii="宋体" w:hAnsi="宋体" w:cs="宋体"/>
                <w:color w:val="000000"/>
                <w:kern w:val="0"/>
                <w:sz w:val="18"/>
                <w:szCs w:val="18"/>
              </w:rPr>
            </w:pPr>
            <w:r>
              <w:rPr>
                <w:rFonts w:ascii="宋体" w:hAnsi="宋体" w:cs="宋体"/>
                <w:color w:val="000000"/>
                <w:kern w:val="0"/>
                <w:sz w:val="18"/>
                <w:szCs w:val="18"/>
              </w:rPr>
              <w:t>223</w:t>
            </w:r>
          </w:p>
        </w:tc>
        <w:tc>
          <w:tcPr>
            <w:tcW w:w="993"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复方甘草片</w:t>
            </w:r>
          </w:p>
        </w:tc>
        <w:tc>
          <w:tcPr>
            <w:tcW w:w="127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桂林南药股份有限公司</w:t>
            </w:r>
          </w:p>
        </w:tc>
        <w:tc>
          <w:tcPr>
            <w:tcW w:w="992"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复方</w:t>
            </w:r>
          </w:p>
        </w:tc>
        <w:tc>
          <w:tcPr>
            <w:tcW w:w="90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170306</w:t>
            </w:r>
          </w:p>
        </w:tc>
        <w:tc>
          <w:tcPr>
            <w:tcW w:w="1417"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钟祥市旧口镇迎丰大药房</w:t>
            </w:r>
          </w:p>
        </w:tc>
        <w:tc>
          <w:tcPr>
            <w:tcW w:w="156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中国药典2015年版二部</w:t>
            </w:r>
          </w:p>
        </w:tc>
        <w:tc>
          <w:tcPr>
            <w:tcW w:w="986"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鉴别（薄层色谱）</w:t>
            </w:r>
          </w:p>
        </w:tc>
        <w:tc>
          <w:tcPr>
            <w:tcW w:w="1140" w:type="dxa"/>
            <w:tcBorders>
              <w:bottom w:val="single" w:color="auto" w:sz="4" w:space="0"/>
            </w:tcBorders>
            <w:shd w:val="clear" w:color="auto" w:fill="auto"/>
            <w:vAlign w:val="center"/>
          </w:tcPr>
          <w:p>
            <w:pPr>
              <w:spacing w:line="280" w:lineRule="exact"/>
              <w:jc w:val="center"/>
              <w:rPr>
                <w:rFonts w:hint="eastAsia"/>
                <w:sz w:val="18"/>
                <w:szCs w:val="18"/>
              </w:rPr>
            </w:pPr>
            <w:r>
              <w:rPr>
                <w:rFonts w:hint="eastAsia"/>
                <w:sz w:val="18"/>
                <w:szCs w:val="18"/>
              </w:rPr>
              <w:t>荆门市食品药品质量检验所</w:t>
            </w:r>
          </w:p>
        </w:tc>
        <w:tc>
          <w:tcPr>
            <w:tcW w:w="567" w:type="dxa"/>
            <w:tcBorders>
              <w:bottom w:val="single" w:color="auto" w:sz="4" w:space="0"/>
            </w:tcBorders>
            <w:shd w:val="clear" w:color="auto" w:fill="auto"/>
            <w:vAlign w:val="center"/>
          </w:tcPr>
          <w:p>
            <w:pPr>
              <w:spacing w:line="280" w:lineRule="exact"/>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534" w:type="dxa"/>
            <w:gridSpan w:val="10"/>
            <w:tcBorders>
              <w:top w:val="single" w:color="auto" w:sz="4" w:space="0"/>
              <w:left w:val="nil"/>
              <w:bottom w:val="nil"/>
              <w:right w:val="nil"/>
            </w:tcBorders>
            <w:shd w:val="clear" w:color="auto" w:fill="auto"/>
            <w:vAlign w:val="center"/>
          </w:tcPr>
          <w:p>
            <w:pPr>
              <w:widowControl/>
              <w:spacing w:line="280" w:lineRule="exact"/>
              <w:jc w:val="left"/>
              <w:rPr>
                <w:rFonts w:ascii="宋体" w:hAnsi="宋体" w:cs="宋体"/>
                <w:color w:val="000000"/>
                <w:kern w:val="0"/>
                <w:sz w:val="22"/>
              </w:rPr>
            </w:pPr>
            <w:r>
              <w:rPr>
                <w:rFonts w:hint="eastAsia" w:ascii="宋体" w:hAnsi="宋体" w:cs="宋体"/>
                <w:color w:val="000000"/>
                <w:kern w:val="0"/>
                <w:sz w:val="22"/>
              </w:rPr>
              <w:t>备注：标“*”的药品为标示生产企业否认为该企业生产。</w:t>
            </w:r>
          </w:p>
          <w:p>
            <w:pPr>
              <w:widowControl/>
              <w:spacing w:line="280" w:lineRule="exact"/>
              <w:ind w:firstLine="660" w:firstLineChars="300"/>
              <w:jc w:val="left"/>
              <w:rPr>
                <w:rFonts w:hint="eastAsia" w:ascii="宋体" w:hAnsi="宋体" w:cs="宋体"/>
                <w:color w:val="000000"/>
                <w:kern w:val="0"/>
                <w:sz w:val="22"/>
              </w:rPr>
            </w:pPr>
            <w:r>
              <w:rPr>
                <w:rFonts w:hint="eastAsia" w:ascii="宋体" w:hAnsi="宋体" w:cs="宋体"/>
                <w:color w:val="000000"/>
                <w:kern w:val="0"/>
                <w:sz w:val="22"/>
              </w:rPr>
              <w:t>标</w:t>
            </w:r>
            <w:r>
              <w:rPr>
                <w:rFonts w:ascii="宋体" w:hAnsi="宋体" w:cs="宋体"/>
                <w:color w:val="000000"/>
                <w:kern w:val="0"/>
                <w:sz w:val="22"/>
              </w:rPr>
              <w:t>“**”</w:t>
            </w:r>
            <w:r>
              <w:rPr>
                <w:rFonts w:hint="eastAsia" w:ascii="宋体" w:hAnsi="宋体" w:cs="宋体"/>
                <w:color w:val="000000"/>
                <w:kern w:val="0"/>
                <w:sz w:val="22"/>
              </w:rPr>
              <w:t>为</w:t>
            </w:r>
            <w:r>
              <w:rPr>
                <w:rFonts w:ascii="宋体" w:hAnsi="宋体" w:cs="宋体"/>
                <w:color w:val="000000"/>
                <w:kern w:val="0"/>
                <w:sz w:val="22"/>
              </w:rPr>
              <w:t>抽样凭证提示温度超出规定</w:t>
            </w:r>
            <w:r>
              <w:rPr>
                <w:rFonts w:hint="eastAsia" w:ascii="宋体" w:hAnsi="宋体" w:cs="宋体"/>
                <w:color w:val="000000"/>
                <w:kern w:val="0"/>
                <w:sz w:val="22"/>
              </w:rPr>
              <w:t>贮藏</w:t>
            </w:r>
            <w:r>
              <w:rPr>
                <w:rFonts w:ascii="宋体" w:hAnsi="宋体" w:cs="宋体"/>
                <w:color w:val="000000"/>
                <w:kern w:val="0"/>
                <w:sz w:val="22"/>
              </w:rPr>
              <w:t>温度。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0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44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2018-02-13T13:32:53Z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