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F3" w:rsidRPr="00C17F45" w:rsidRDefault="00DE44F3" w:rsidP="00DE44F3">
      <w:pPr>
        <w:adjustRightInd/>
        <w:jc w:val="both"/>
        <w:rPr>
          <w:rFonts w:ascii="黑体" w:eastAsia="黑体" w:hAnsi="宋体fal" w:hint="eastAsia"/>
          <w:sz w:val="30"/>
          <w:szCs w:val="30"/>
        </w:rPr>
      </w:pPr>
      <w:r w:rsidRPr="00C17F45">
        <w:rPr>
          <w:rFonts w:ascii="黑体" w:eastAsia="黑体" w:hAnsi="宋体fal" w:hint="eastAsia"/>
          <w:sz w:val="30"/>
          <w:szCs w:val="30"/>
        </w:rPr>
        <w:t>附件</w:t>
      </w:r>
      <w:r>
        <w:rPr>
          <w:rFonts w:ascii="黑体" w:eastAsia="黑体" w:hAnsi="宋体fal" w:hint="eastAsia"/>
          <w:sz w:val="30"/>
          <w:szCs w:val="30"/>
        </w:rPr>
        <w:t>2</w:t>
      </w:r>
      <w:r w:rsidRPr="00C17F45">
        <w:rPr>
          <w:rFonts w:ascii="黑体" w:eastAsia="黑体" w:hAnsi="宋体fal" w:hint="eastAsia"/>
          <w:sz w:val="30"/>
          <w:szCs w:val="30"/>
        </w:rPr>
        <w:t xml:space="preserve">        </w:t>
      </w:r>
    </w:p>
    <w:p w:rsidR="00DE44F3" w:rsidRPr="008C5F76" w:rsidRDefault="00DE44F3" w:rsidP="00DE44F3">
      <w:pPr>
        <w:autoSpaceDE/>
        <w:autoSpaceDN/>
        <w:adjustRightInd/>
        <w:jc w:val="both"/>
        <w:rPr>
          <w:rFonts w:ascii="方正小标宋简体" w:eastAsia="方正小标宋简体" w:cs="方正小标宋简体" w:hint="eastAsia"/>
          <w:color w:val="000000"/>
          <w:kern w:val="2"/>
          <w:sz w:val="30"/>
          <w:szCs w:val="30"/>
        </w:rPr>
      </w:pPr>
    </w:p>
    <w:p w:rsidR="00DE44F3" w:rsidRPr="00DB786E" w:rsidRDefault="00DE44F3" w:rsidP="00DE44F3">
      <w:pPr>
        <w:autoSpaceDE/>
        <w:autoSpaceDN/>
        <w:adjustRightInd/>
        <w:spacing w:afterLines="50" w:after="156"/>
        <w:jc w:val="center"/>
        <w:rPr>
          <w:rFonts w:ascii="方正小标宋简体" w:eastAsia="方正小标宋简体" w:cs="方正小标宋简体"/>
          <w:color w:val="000000"/>
          <w:kern w:val="2"/>
          <w:sz w:val="42"/>
          <w:szCs w:val="42"/>
        </w:rPr>
      </w:pPr>
      <w:r w:rsidRPr="00DB786E">
        <w:rPr>
          <w:rFonts w:ascii="方正小标宋简体" w:eastAsia="方正小标宋简体" w:cs="方正小标宋简体" w:hint="eastAsia"/>
          <w:color w:val="000000"/>
          <w:kern w:val="2"/>
          <w:sz w:val="42"/>
          <w:szCs w:val="42"/>
        </w:rPr>
        <w:t>湖北省医疗器械不良事件监测哨点</w:t>
      </w:r>
    </w:p>
    <w:tbl>
      <w:tblPr>
        <w:tblW w:w="8764" w:type="dxa"/>
        <w:jc w:val="center"/>
        <w:tblLayout w:type="fixed"/>
        <w:tblLook w:val="00A0" w:firstRow="1" w:lastRow="0" w:firstColumn="1" w:lastColumn="0" w:noHBand="0" w:noVBand="0"/>
      </w:tblPr>
      <w:tblGrid>
        <w:gridCol w:w="1135"/>
        <w:gridCol w:w="6"/>
        <w:gridCol w:w="1366"/>
        <w:gridCol w:w="6257"/>
      </w:tblGrid>
      <w:tr w:rsidR="00DE44F3" w:rsidRPr="001C6334" w:rsidTr="00A72782">
        <w:trPr>
          <w:trHeight w:val="550"/>
          <w:tblHeader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</w:pPr>
            <w:r w:rsidRPr="001C6334"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  <w:t>序号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黑体" w:eastAsia="黑体" w:hAnsi="宋体" w:cs="宋体fal" w:hint="eastAsia"/>
                <w:bCs/>
                <w:color w:val="000000"/>
              </w:rPr>
            </w:pPr>
            <w:r w:rsidRPr="001C6334"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  <w:t>地区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黑体" w:eastAsia="黑体" w:hAnsi="宋体" w:cs="宋体fal" w:hint="eastAsia"/>
                <w:bCs/>
                <w:color w:val="000000"/>
              </w:rPr>
            </w:pPr>
            <w:r w:rsidRPr="001C6334"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  <w:t>医院名称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华中科技大学同济医学院附属协和医院（含西院）</w:t>
            </w:r>
          </w:p>
        </w:tc>
      </w:tr>
      <w:tr w:rsidR="00DE44F3" w:rsidRPr="001C6334" w:rsidTr="00A72782">
        <w:trPr>
          <w:trHeight w:val="74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2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武汉市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 w:hint="eastAsia"/>
                <w:color w:val="0D0D0D"/>
                <w:lang w:bidi="ar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华中科技大学同济医学院附属同济医院</w:t>
            </w:r>
          </w:p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（含中法新城院区）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3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武汉大学人民医院（含东院区）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4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武汉大学中南医院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5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  <w:lang w:bidi="ar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湖北省妇幼保健院（含光谷院区）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6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  <w:lang w:bidi="ar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华中科技大学同济医学院附属梨园医院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</w:rPr>
              <w:t>7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湖北省中医院（含光谷院区）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</w:rPr>
              <w:t>8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湖北省中西医结合医院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</w:rPr>
              <w:t>9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武汉市第一医院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</w:rPr>
              <w:t>10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武汉市中心医院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</w:rPr>
              <w:t>11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武汉市第三医院（含光谷院区）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12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武汉市第四医院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13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武汉市第五医院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14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武汉市中医医院（含汉阳院区）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15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武汉儿童医院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16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 xml:space="preserve"> </w:t>
            </w:r>
            <w:r w:rsidRPr="00DE44F3">
              <w:rPr>
                <w:rFonts w:hint="eastAsia"/>
              </w:rPr>
              <w:t>武汉亚洲心脏病医院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17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武汉市黄陂区中医医院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18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武汉市黄陂区人民医院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19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武汉市江夏区中医医院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</w:rPr>
              <w:t>20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武汉市肺科医院</w:t>
            </w:r>
            <w:bookmarkStart w:id="0" w:name="_GoBack"/>
            <w:bookmarkEnd w:id="0"/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</w:rPr>
              <w:t>21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武汉市汉阳医院</w:t>
            </w:r>
          </w:p>
        </w:tc>
      </w:tr>
      <w:tr w:rsidR="00DE44F3" w:rsidRPr="001C6334" w:rsidTr="00A72782">
        <w:trPr>
          <w:trHeight w:val="40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22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武汉市武昌医院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23</w:t>
            </w:r>
          </w:p>
        </w:tc>
        <w:tc>
          <w:tcPr>
            <w:tcW w:w="137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武汉市第六医院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lastRenderedPageBreak/>
              <w:t>24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武汉亚心总医院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lastRenderedPageBreak/>
              <w:t>25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武汉市东西湖区人民医院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26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武汉市江夏区第一人民医院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27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武汉市蔡甸区人民医院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28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泰康同济（武汉）医院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29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武汉市新洲区人民医院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</w:rPr>
              <w:t>30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武汉市新洲区中医医院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</w:rPr>
              <w:t>31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武汉经济技术开发区（汉南区）人民医院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32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湖北省第三人民医院阳逻院区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33</w:t>
            </w:r>
          </w:p>
        </w:tc>
        <w:tc>
          <w:tcPr>
            <w:tcW w:w="13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武汉市红十字会医院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34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黄石市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黄石市中心医院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35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黄石市中医医院（市传染病医院）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36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黄石市妇幼保健院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37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黄石市爱康医院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38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大冶市人民医院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39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大冶市中医医院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</w:rPr>
              <w:t>40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阳新县人民医院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</w:rPr>
              <w:t>41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阳新县中医医院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42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十堰市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十堰市人民医院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43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十堰市太和医院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44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竹山县妇幼保健院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45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襄阳市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襄阳市第一人民医院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46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襄阳市中心医院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47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枣阳市第一人民医院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48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襄阳市襄州区人民医院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49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襄阳市中医医院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</w:rPr>
              <w:t>50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宜城市中医医院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</w:rPr>
              <w:t>51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宜昌市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宜昌市中心人民医院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lastRenderedPageBreak/>
              <w:t>52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秭归县人民医院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lastRenderedPageBreak/>
              <w:t>53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荆州市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荆州市第一人民医院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54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荆州市中心医院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55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荆门市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荆门市第一人民医院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56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钟祥市人民医院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57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沙洋县人民医院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58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荆门市掇刀人民医院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59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鄂州市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鄂州市中心医院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</w:rPr>
              <w:t>60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鄂州市中医医院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</w:rPr>
              <w:t>61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鄂钢医院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62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鄂州二医院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63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孝感市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孝感市中心医院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64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大悟县中医医院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65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孝感市妇幼保健院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66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黄冈市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黄冈市中心医院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67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黄梅县人民医院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68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蕲春县人民医院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69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罗田县人民医院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咸宁市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咸宁市中心医院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随州市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随州市曾都区中医医院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72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恩施州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恩施土家族苗族自治州中心医院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73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湖北民族大学附属民大医院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74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鹤峰县中心医院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75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仙桃市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仙桃市妇幼保健院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76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天门市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天门市第一人民医院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77</w:t>
            </w: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天门市皮肤病防治所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  <w:lang w:bidi="ar"/>
              </w:rPr>
              <w:t>78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潜江市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湖北江汉油田总医院</w:t>
            </w:r>
          </w:p>
        </w:tc>
      </w:tr>
      <w:tr w:rsidR="00DE44F3" w:rsidRPr="001C6334" w:rsidTr="00A72782">
        <w:trPr>
          <w:trHeight w:val="454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6334">
              <w:rPr>
                <w:rFonts w:ascii="宋体" w:hAnsi="宋体" w:cs="宋体fal"/>
                <w:color w:val="000000"/>
              </w:rPr>
              <w:t>79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6334">
              <w:rPr>
                <w:rFonts w:ascii="宋体" w:hAnsi="宋体" w:cs="宋体fal" w:hint="eastAsia"/>
                <w:color w:val="000000"/>
                <w:lang w:bidi="ar"/>
              </w:rPr>
              <w:t>神农架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F3" w:rsidRPr="001C6334" w:rsidRDefault="00DE44F3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D0D0D"/>
              </w:rPr>
            </w:pPr>
            <w:r w:rsidRPr="001C6334">
              <w:rPr>
                <w:rFonts w:ascii="宋体" w:hAnsi="宋体" w:cs="宋体fal" w:hint="eastAsia"/>
                <w:color w:val="0D0D0D"/>
                <w:lang w:bidi="ar"/>
              </w:rPr>
              <w:t>神农架林区人民医院</w:t>
            </w:r>
          </w:p>
        </w:tc>
      </w:tr>
    </w:tbl>
    <w:p w:rsidR="00DE44F3" w:rsidRPr="00290631" w:rsidRDefault="00DE44F3" w:rsidP="00DE44F3">
      <w:pPr>
        <w:autoSpaceDE/>
        <w:autoSpaceDN/>
        <w:spacing w:before="5" w:line="190" w:lineRule="exact"/>
        <w:rPr>
          <w:color w:val="000000"/>
          <w:kern w:val="2"/>
          <w:sz w:val="19"/>
          <w:szCs w:val="19"/>
        </w:rPr>
      </w:pPr>
    </w:p>
    <w:p w:rsidR="00DE44F3" w:rsidRPr="00836510" w:rsidRDefault="00DE44F3" w:rsidP="00DE44F3">
      <w:pPr>
        <w:autoSpaceDE/>
        <w:autoSpaceDN/>
        <w:spacing w:line="200" w:lineRule="exact"/>
        <w:rPr>
          <w:color w:val="000000"/>
          <w:kern w:val="2"/>
          <w:sz w:val="20"/>
          <w:szCs w:val="20"/>
        </w:rPr>
      </w:pPr>
    </w:p>
    <w:p w:rsidR="00DE44F3" w:rsidRPr="00836510" w:rsidRDefault="00DE44F3" w:rsidP="00DE44F3">
      <w:pPr>
        <w:autoSpaceDE/>
        <w:autoSpaceDN/>
        <w:spacing w:line="200" w:lineRule="exact"/>
        <w:rPr>
          <w:color w:val="000000"/>
          <w:kern w:val="2"/>
          <w:sz w:val="20"/>
          <w:szCs w:val="20"/>
        </w:rPr>
      </w:pPr>
    </w:p>
    <w:p w:rsidR="00DE44F3" w:rsidRPr="00836510" w:rsidRDefault="00DE44F3" w:rsidP="00DE44F3">
      <w:pPr>
        <w:autoSpaceDE/>
        <w:autoSpaceDN/>
        <w:spacing w:line="200" w:lineRule="exact"/>
        <w:rPr>
          <w:color w:val="000000"/>
          <w:kern w:val="2"/>
          <w:sz w:val="20"/>
          <w:szCs w:val="20"/>
        </w:rPr>
      </w:pPr>
    </w:p>
    <w:p w:rsidR="00DE44F3" w:rsidRPr="00836510" w:rsidRDefault="00DE44F3" w:rsidP="00DE44F3">
      <w:pPr>
        <w:autoSpaceDE/>
        <w:autoSpaceDN/>
        <w:spacing w:line="200" w:lineRule="exact"/>
        <w:rPr>
          <w:color w:val="000000"/>
          <w:kern w:val="2"/>
          <w:sz w:val="20"/>
          <w:szCs w:val="20"/>
        </w:rPr>
      </w:pPr>
    </w:p>
    <w:p w:rsidR="007F15CE" w:rsidRDefault="007F15CE" w:rsidP="00DE44F3"/>
    <w:sectPr w:rsidR="007F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B21" w:rsidRDefault="00027B21" w:rsidP="00DE44F3">
      <w:r>
        <w:separator/>
      </w:r>
    </w:p>
  </w:endnote>
  <w:endnote w:type="continuationSeparator" w:id="0">
    <w:p w:rsidR="00027B21" w:rsidRDefault="00027B21" w:rsidP="00DE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fal">
    <w:altName w:val="微软雅黑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B21" w:rsidRDefault="00027B21" w:rsidP="00DE44F3">
      <w:r>
        <w:separator/>
      </w:r>
    </w:p>
  </w:footnote>
  <w:footnote w:type="continuationSeparator" w:id="0">
    <w:p w:rsidR="00027B21" w:rsidRDefault="00027B21" w:rsidP="00DE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E7"/>
    <w:rsid w:val="00027B21"/>
    <w:rsid w:val="000A067A"/>
    <w:rsid w:val="0016762B"/>
    <w:rsid w:val="00512173"/>
    <w:rsid w:val="005369E7"/>
    <w:rsid w:val="00666DC7"/>
    <w:rsid w:val="00736E95"/>
    <w:rsid w:val="007F15CE"/>
    <w:rsid w:val="00DE44F3"/>
    <w:rsid w:val="00F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6E7F9"/>
  <w15:chartTrackingRefBased/>
  <w15:docId w15:val="{C1BB9CED-5950-46C3-BF87-6B45A9F0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F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4F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4F3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4F3"/>
    <w:rPr>
      <w:sz w:val="18"/>
      <w:szCs w:val="18"/>
    </w:rPr>
  </w:style>
  <w:style w:type="character" w:customStyle="1" w:styleId="font91">
    <w:name w:val="font91"/>
    <w:rsid w:val="00DE44F3"/>
    <w:rPr>
      <w:rFonts w:ascii="宋体fal" w:eastAsia="宋体fal" w:hAnsi="宋体fal"/>
      <w:color w:val="000000"/>
      <w:sz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2021-12-17T01:49:00Z</dcterms:created>
  <dcterms:modified xsi:type="dcterms:W3CDTF">2021-12-17T01:49:00Z</dcterms:modified>
</cp:coreProperties>
</file>