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黑体"/>
          <w:color w:val="19191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shd w:val="clear" w:color="auto" w:fill="FFFFFF"/>
        </w:rPr>
        <w:t>附件1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right"/>
        <w:rPr>
          <w:rFonts w:hint="eastAsia" w:ascii="楷体" w:hAnsi="楷体" w:eastAsia="楷体" w:cs="楷体"/>
          <w:color w:val="191919"/>
          <w:sz w:val="30"/>
          <w:szCs w:val="30"/>
          <w:shd w:val="clear" w:color="auto" w:fill="FFFFFF"/>
        </w:rPr>
      </w:pPr>
      <w:r>
        <w:rPr>
          <w:rStyle w:val="5"/>
          <w:rFonts w:hint="eastAsia" w:ascii="楷体" w:hAnsi="楷体" w:eastAsia="楷体" w:cs="楷体"/>
          <w:b w:val="0"/>
          <w:color w:val="191919"/>
          <w:sz w:val="30"/>
          <w:szCs w:val="30"/>
          <w:shd w:val="clear" w:color="auto" w:fill="FFFFFF"/>
        </w:rPr>
        <w:t>（编号：**年第**号）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  <w:t>药品经营质量管理规范符合性检查结果通知书</w:t>
      </w:r>
    </w:p>
    <w:bookmarkEnd w:id="0"/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楷体" w:hAnsi="楷体" w:eastAsia="楷体" w:cs="楷体"/>
          <w:color w:val="191919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191919"/>
          <w:sz w:val="32"/>
          <w:szCs w:val="32"/>
          <w:shd w:val="clear" w:color="auto" w:fill="FFFFFF"/>
        </w:rPr>
        <w:t>（模板）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**公司：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**年*月*日，我局</w:t>
      </w:r>
      <w:r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  <w:t>依据《药品管理法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》</w:t>
      </w:r>
      <w:r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  <w:t>《药品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经营和使用</w:t>
      </w:r>
      <w:r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  <w:t>监督管理办法》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等</w:t>
      </w:r>
      <w:r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  <w:t>有关规定，经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药品GSP符合性检查</w:t>
      </w:r>
      <w:r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  <w:t>和综合评定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，认为你公司</w:t>
      </w:r>
      <w:r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  <w:t>符合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/</w:t>
      </w:r>
      <w:r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  <w:t>不符合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《药品经营质量管理规范》（原国家食品药品监督管理局第28号令）要求，</w:t>
      </w:r>
      <w:r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  <w:t>具体信息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见附件。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4800" w:firstLineChars="1500"/>
        <w:rPr>
          <w:rFonts w:hint="eastAsia" w:ascii="仿宋" w:hAnsi="仿宋" w:eastAsia="仿宋" w:cs="仿宋"/>
          <w:color w:val="191919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湖北省药品监督管理局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5440" w:firstLineChars="17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**年**月**日</w:t>
      </w:r>
    </w:p>
    <w:p/>
    <w:p/>
    <w:p/>
    <w:p/>
    <w:p/>
    <w:p/>
    <w:p/>
    <w:p/>
    <w:p/>
    <w:p/>
    <w:p/>
    <w:p/>
    <w:p/>
    <w:p/>
    <w:p/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  <w:t>药品经营质量管理规范符合性检查结果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63"/>
        <w:gridCol w:w="1563"/>
        <w:gridCol w:w="1563"/>
        <w:gridCol w:w="1564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63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191919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191919"/>
                <w:szCs w:val="24"/>
                <w:shd w:val="clear" w:color="auto" w:fill="FFFFFF"/>
              </w:rPr>
              <w:t>注册地址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191919"/>
                <w:szCs w:val="24"/>
                <w:shd w:val="clear" w:color="auto" w:fill="FFFFFF"/>
              </w:rPr>
              <w:t>仓库地址/经营场地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191919"/>
                <w:szCs w:val="24"/>
                <w:shd w:val="clear" w:color="auto" w:fill="FFFFFF"/>
              </w:rPr>
              <w:t>经营范围/经营活动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191919"/>
                <w:szCs w:val="24"/>
                <w:shd w:val="clear" w:color="auto" w:fill="FFFFFF"/>
              </w:rPr>
              <w:t>检查日期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191919"/>
                <w:szCs w:val="24"/>
                <w:shd w:val="clear" w:color="auto" w:fill="FFFFFF"/>
              </w:rPr>
              <w:t>检查结论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563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560" w:lineRule="exact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560" w:lineRule="exact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560" w:lineRule="exact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560" w:lineRule="exact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560" w:lineRule="exact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560" w:lineRule="exact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</w:tbl>
    <w:p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7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2022-01-07T08:30:12Z</dcterms:created>
  <dc:creator>Administrator</dc:creator>
  <cp:lastModifiedBy>Administrator</cp:lastModifiedBy>
  <dcterms:modified xsi:type="dcterms:W3CDTF">2022-01-07T08:31:14Z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7163B5EB71DA4606AC760B45D2A7CB2D</vt:lpwstr>
  </property>
</Properties>
</file>