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附件1</w:t>
      </w:r>
    </w:p>
    <w:p>
      <w:pPr>
        <w:pStyle w:val="3"/>
        <w:spacing w:before="0" w:beforeAutospacing="0" w:after="0" w:afterAutospacing="0" w:line="560" w:lineRule="exact"/>
        <w:jc w:val="center"/>
        <w:rPr>
          <w:rFonts w:hint="eastAsia" w:ascii="方正小标宋简体" w:hAnsi="黑体" w:eastAsia="方正小标宋简体" w:cs="黑体"/>
          <w:bCs/>
          <w:kern w:val="2"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kern w:val="2"/>
          <w:sz w:val="36"/>
          <w:szCs w:val="36"/>
        </w:rPr>
        <w:t>信用修复申请书</w:t>
      </w:r>
    </w:p>
    <w:p>
      <w:pPr>
        <w:pStyle w:val="2"/>
        <w:rPr>
          <w:rFonts w:ascii="仿宋" w:hAnsi="仿宋" w:eastAsia="仿宋"/>
        </w:rPr>
      </w:pPr>
    </w:p>
    <w:tbl>
      <w:tblPr>
        <w:tblStyle w:val="4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726"/>
        <w:gridCol w:w="1447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基本情况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当事人</w:t>
            </w:r>
          </w:p>
        </w:tc>
        <w:tc>
          <w:tcPr>
            <w:tcW w:w="4961" w:type="dxa"/>
            <w:gridSpan w:val="3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法定代表人（负责人、经营者）姓名及身份证件号码</w:t>
            </w:r>
          </w:p>
        </w:tc>
        <w:tc>
          <w:tcPr>
            <w:tcW w:w="4961" w:type="dxa"/>
            <w:gridSpan w:val="3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  所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（经营场所）</w:t>
            </w:r>
          </w:p>
        </w:tc>
        <w:tc>
          <w:tcPr>
            <w:tcW w:w="4961" w:type="dxa"/>
            <w:gridSpan w:val="3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4961" w:type="dxa"/>
            <w:gridSpan w:val="3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登记/发证机关</w:t>
            </w:r>
          </w:p>
        </w:tc>
        <w:tc>
          <w:tcPr>
            <w:tcW w:w="4961" w:type="dxa"/>
            <w:gridSpan w:val="3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申请信用修复的事项</w:t>
            </w:r>
          </w:p>
        </w:tc>
        <w:tc>
          <w:tcPr>
            <w:tcW w:w="75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□经营异常名录       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□个体工商户经营异常状态    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行政处罚信息</w:t>
            </w:r>
          </w:p>
          <w:p>
            <w:pPr>
              <w:adjustRightInd w:val="0"/>
              <w:snapToGrid w:val="0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严重违法失信名单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决定文书号</w:t>
            </w:r>
          </w:p>
        </w:tc>
        <w:tc>
          <w:tcPr>
            <w:tcW w:w="3277" w:type="dxa"/>
            <w:gridSpan w:val="2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决定日期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申请事实和理由</w:t>
            </w:r>
          </w:p>
        </w:tc>
        <w:tc>
          <w:tcPr>
            <w:tcW w:w="7512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申请单位签字盖章</w:t>
            </w:r>
          </w:p>
        </w:tc>
        <w:tc>
          <w:tcPr>
            <w:tcW w:w="7512" w:type="dxa"/>
            <w:gridSpan w:val="4"/>
            <w:noWrap w:val="0"/>
            <w:vAlign w:val="top"/>
          </w:tcPr>
          <w:p>
            <w:pPr>
              <w:pStyle w:val="2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法定代表人（负责人、经营者）签字：</w:t>
            </w:r>
          </w:p>
          <w:p>
            <w:pPr>
              <w:spacing w:line="360" w:lineRule="auto"/>
              <w:ind w:firstLine="1400" w:firstLineChars="5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单位（公章）：</w:t>
            </w:r>
          </w:p>
          <w:p>
            <w:pPr>
              <w:spacing w:line="360" w:lineRule="auto"/>
              <w:ind w:firstLine="3360" w:firstLineChars="1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申请日期：    年   月   日</w:t>
            </w:r>
          </w:p>
        </w:tc>
      </w:tr>
    </w:tbl>
    <w:p>
      <w:pPr>
        <w:spacing w:line="5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填表须知：1、本申请书仅限向市场监管部门申请信用修复时使用。</w:t>
      </w:r>
    </w:p>
    <w:p>
      <w:pPr>
        <w:pStyle w:val="2"/>
        <w:ind w:left="1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2、申请人对本申请书所填内容的真实性、合法性负责。</w:t>
      </w:r>
    </w:p>
    <w:p>
      <w:pPr>
        <w:pStyle w:val="2"/>
        <w:ind w:left="1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3、本申请书所有内容均为必填项，其中，“申请信用修复的事项”为可选项，可视情况单选或者多选。</w:t>
      </w:r>
    </w:p>
    <w:p>
      <w:pPr>
        <w:pStyle w:val="2"/>
        <w:ind w:left="1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4、“申请事实和理由”应当详细说明履行法定义务、纠正违法行为、已经主动消除危害后果和不良影响的相关情况，如表格不够，可另附页。</w:t>
      </w:r>
    </w:p>
    <w:p>
      <w:pPr>
        <w:pStyle w:val="2"/>
        <w:ind w:left="1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5、申请单位为法人或者其他组织的，应当由法定代表人（负责人）签字，并加盖单位公章。申请单位为自然人或者个体工商户的，签字即可。</w:t>
      </w:r>
    </w:p>
    <w:p>
      <w:r>
        <w:rPr>
          <w:rFonts w:ascii="仿宋_GB2312" w:hAnsi="仿宋_GB2312" w:eastAsia="仿宋_GB2312" w:cs="仿宋_GB2312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  <w:szCs w:val="21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2022-01-11T01:44:24Z</dcterms:created>
  <dc:creator>Administrator</dc:creator>
  <cp:lastModifiedBy>Administrator</cp:lastModifiedBy>
  <dcterms:modified xsi:type="dcterms:W3CDTF">2022-01-11T01:44:30Z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6C5E899090114CB99B93A4C227E44150</vt:lpwstr>
  </property>
</Properties>
</file>