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1</w:t>
      </w:r>
    </w:p>
    <w:p>
      <w:pPr>
        <w:spacing w:line="30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eastAsia="方正小标宋简体"/>
          <w:spacing w:val="-6"/>
          <w:sz w:val="36"/>
          <w:szCs w:val="36"/>
        </w:rPr>
        <w:t>第</w:t>
      </w:r>
      <w:r>
        <w:rPr>
          <w:rFonts w:hint="eastAsia" w:eastAsia="方正小标宋简体"/>
          <w:spacing w:val="-6"/>
          <w:sz w:val="36"/>
          <w:szCs w:val="36"/>
        </w:rPr>
        <w:t>四</w:t>
      </w:r>
      <w:r>
        <w:rPr>
          <w:rFonts w:eastAsia="方正小标宋简体"/>
          <w:spacing w:val="-6"/>
          <w:sz w:val="36"/>
          <w:szCs w:val="36"/>
        </w:rPr>
        <w:t>届“寻找身边最美药师”活动最美药师推荐表</w:t>
      </w:r>
    </w:p>
    <w:p>
      <w:pPr>
        <w:spacing w:line="180" w:lineRule="exact"/>
        <w:jc w:val="center"/>
        <w:rPr>
          <w:rFonts w:eastAsia="方正小标宋简体"/>
          <w:spacing w:val="-6"/>
          <w:sz w:val="36"/>
          <w:szCs w:val="36"/>
        </w:rPr>
      </w:pPr>
    </w:p>
    <w:tbl>
      <w:tblPr>
        <w:tblStyle w:val="2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80"/>
        <w:gridCol w:w="17"/>
        <w:gridCol w:w="314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执业单位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单位类别</w:t>
            </w:r>
          </w:p>
        </w:tc>
        <w:tc>
          <w:tcPr>
            <w:tcW w:w="7267" w:type="dxa"/>
            <w:gridSpan w:val="11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药品生产企业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药品批发企业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连锁</w:t>
            </w:r>
            <w:r>
              <w:rPr>
                <w:rFonts w:hAnsi="宋体"/>
                <w:sz w:val="24"/>
              </w:rPr>
              <w:t>药店</w:t>
            </w:r>
            <w:r>
              <w:rPr>
                <w:rFonts w:hint="eastAsia" w:hAnsi="宋体"/>
                <w:sz w:val="24"/>
              </w:rPr>
              <w:t>总部</w:t>
            </w:r>
            <w:r>
              <w:rPr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连锁药店门店</w:t>
            </w:r>
            <w:r>
              <w:rPr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单体</w:t>
            </w:r>
            <w:r>
              <w:rPr>
                <w:rFonts w:hAnsi="宋体"/>
                <w:sz w:val="24"/>
              </w:rPr>
              <w:t>药店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医疗机构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单位地址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17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FF0000"/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累计从事药学工作年限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执业药师资格证号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执业药师注册证号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主要事迹</w:t>
            </w:r>
          </w:p>
        </w:tc>
        <w:tc>
          <w:tcPr>
            <w:tcW w:w="7267" w:type="dxa"/>
            <w:gridSpan w:val="11"/>
            <w:noWrap w:val="0"/>
            <w:vAlign w:val="center"/>
          </w:tcPr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内容包括现任岗位职务，药学学习、工作的起始时间、经历及优秀事迹摘要，字数为</w:t>
            </w:r>
            <w:r>
              <w:rPr>
                <w:sz w:val="24"/>
              </w:rPr>
              <w:t>300—500</w:t>
            </w:r>
            <w:r>
              <w:rPr>
                <w:rFonts w:hAnsi="宋体"/>
                <w:sz w:val="24"/>
              </w:rPr>
              <w:t>字。</w:t>
            </w: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另附页报送</w:t>
            </w:r>
            <w:r>
              <w:rPr>
                <w:sz w:val="24"/>
              </w:rPr>
              <w:t>2500</w:t>
            </w:r>
            <w:r>
              <w:rPr>
                <w:rFonts w:hAnsi="宋体"/>
                <w:sz w:val="24"/>
              </w:rPr>
              <w:t>字左右的详细事迹介绍。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近五年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获得表彰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奖励情况</w:t>
            </w:r>
          </w:p>
        </w:tc>
        <w:tc>
          <w:tcPr>
            <w:tcW w:w="726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获得表彰奖励情况简介，字数为</w:t>
            </w:r>
            <w:r>
              <w:rPr>
                <w:sz w:val="24"/>
              </w:rPr>
              <w:t>100—200</w:t>
            </w:r>
            <w:r>
              <w:rPr>
                <w:rFonts w:hAnsi="宋体"/>
                <w:sz w:val="24"/>
              </w:rPr>
              <w:t>字。相关证明须附复印件。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个人承诺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本人郑重声明：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本人严格履行执业药师岗位职责，遵纪守法，执业行为规范，无违法违</w:t>
            </w:r>
            <w:r>
              <w:rPr>
                <w:rFonts w:ascii="宋体" w:hAnsi="宋体"/>
                <w:sz w:val="24"/>
              </w:rPr>
              <w:t>纪行为，无重大差错事故，不存在“挂证”等行为。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2.为第</w:t>
            </w: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届</w:t>
            </w:r>
            <w:r>
              <w:rPr>
                <w:rFonts w:ascii="宋体" w:hAnsi="宋体" w:cs="仿宋"/>
                <w:spacing w:val="-1"/>
                <w:sz w:val="24"/>
              </w:rPr>
              <w:t>“寻找身边最美药师”</w:t>
            </w:r>
            <w:r>
              <w:rPr>
                <w:rFonts w:ascii="宋体" w:hAnsi="宋体"/>
                <w:sz w:val="24"/>
              </w:rPr>
              <w:t>活动提供的文字、视频、图片等所有材料真实、准确，无虚假材料。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本人如提供虚假材料，愿意承担提供虚假材料所引起的一切后果。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承诺人签字：</w:t>
            </w:r>
          </w:p>
          <w:p>
            <w:pPr>
              <w:spacing w:line="520" w:lineRule="exact"/>
              <w:ind w:firstLine="4560" w:firstLineChars="190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Ansi="宋体"/>
                <w:sz w:val="24"/>
              </w:rPr>
              <w:t>单位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>
            <w:pPr>
              <w:spacing w:line="520" w:lineRule="exact"/>
              <w:ind w:firstLine="3960" w:firstLineChars="165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市</w:t>
            </w:r>
            <w:r>
              <w:rPr>
                <w:rFonts w:hAnsi="宋体"/>
                <w:sz w:val="24"/>
              </w:rPr>
              <w:t>、州、直管市、林区市场监督管理局推荐意见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</w:t>
            </w:r>
          </w:p>
          <w:p>
            <w:pPr>
              <w:tabs>
                <w:tab w:val="left" w:pos="5923"/>
              </w:tabs>
              <w:spacing w:line="520" w:lineRule="exact"/>
              <w:ind w:firstLine="4440" w:firstLineChars="185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</w:tbl>
    <w:p>
      <w:pPr>
        <w:spacing w:line="380" w:lineRule="exact"/>
        <w:ind w:firstLine="560" w:firstLineChars="200"/>
        <w:rPr>
          <w:rFonts w:eastAsia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注：被推选人详细事迹介绍、近五年获得表彰奖励等相关证明材料复印件随该表一同报送。纸质版邮寄至：武汉市经济技术开发区车城北路5号5层A区2-13室、2-15室(邮编:430056，电话:027-84733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94)，电子版发送至:hubeilpa@163.com。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AAFF1"/>
    <w:multiLevelType w:val="multilevel"/>
    <w:tmpl w:val="F72AAFF1"/>
    <w:lvl w:ilvl="0" w:tentative="0">
      <w:start w:val="1"/>
      <w:numFmt w:val="chineseCounting"/>
      <w:pStyle w:val="4"/>
      <w:suff w:val="nothing"/>
      <w:lvlText w:val="第%1章　"/>
      <w:lvlJc w:val="left"/>
      <w:pPr>
        <w:ind w:left="0" w:firstLine="402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228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416F4"/>
    <w:rsid w:val="725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打章"/>
    <w:basedOn w:val="1"/>
    <w:uiPriority w:val="0"/>
    <w:pPr>
      <w:numPr>
        <w:ilvl w:val="0"/>
        <w:numId w:val="1"/>
      </w:numPr>
      <w:spacing w:beforeAutospacing="1" w:afterAutospacing="1" w:line="240" w:lineRule="auto"/>
      <w:ind w:firstLine="402"/>
      <w:jc w:val="center"/>
      <w:outlineLvl w:val="0"/>
    </w:pPr>
    <w:rPr>
      <w:rFonts w:hint="eastAsia" w:ascii="仿宋" w:hAnsi="仿宋" w:eastAsia="黑体" w:cs="仿宋"/>
      <w:kern w:val="44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2022-02-10T06:44:00Z</dcterms:created>
  <dc:creator>Administrator</dc:creator>
  <cp:lastModifiedBy>陈伟～jeffreyliebecarol</cp:lastModifiedBy>
  <dcterms:modified xsi:type="dcterms:W3CDTF">2022-03-02T06:28:34Z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DC23612523A0434B82D0F261A0F0CCBD</vt:lpwstr>
  </property>
</Properties>
</file>