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  <w:r>
        <w:rPr>
          <w:rFonts w:hint="eastAsia"/>
        </w:rPr>
        <w:t>1</w:t>
      </w:r>
    </w:p>
    <w:p>
      <w:pPr>
        <w:spacing w:after="292" w:afterLines="50" w:line="6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1"/>
          <w:sz w:val="40"/>
          <w:szCs w:val="40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22年度事业单位高级职称申报情况核定表</w:t>
      </w:r>
    </w:p>
    <w:p>
      <w:pPr>
        <w:spacing w:line="440" w:lineRule="exact"/>
        <w:rPr>
          <w:rFonts w:ascii="仿宋_GB2312"/>
          <w:szCs w:val="21"/>
        </w:rPr>
      </w:pPr>
      <w:r>
        <w:rPr>
          <w:rFonts w:hint="eastAsia" w:ascii="仿宋_GB2312" w:hAnsi="仿宋_GB2312"/>
          <w:szCs w:val="21"/>
        </w:rPr>
        <w:t>填报单位（盖章）：</w:t>
      </w:r>
      <w:r>
        <w:rPr>
          <w:rFonts w:ascii="仿宋_GB2312" w:hAnsi="仿宋_GB2312"/>
          <w:szCs w:val="21"/>
        </w:rPr>
        <w:t xml:space="preserve">                                </w:t>
      </w:r>
      <w:r>
        <w:rPr>
          <w:rFonts w:hint="eastAsia" w:ascii="仿宋_GB2312" w:hAnsi="仿宋_GB2312"/>
          <w:szCs w:val="21"/>
        </w:rPr>
        <w:t>填报时间：</w:t>
      </w:r>
      <w:r>
        <w:rPr>
          <w:rFonts w:ascii="仿宋_GB2312" w:hAnsi="仿宋_GB2312"/>
          <w:szCs w:val="21"/>
        </w:rPr>
        <w:t xml:space="preserve">    </w:t>
      </w:r>
      <w:r>
        <w:rPr>
          <w:rFonts w:hint="eastAsia" w:ascii="仿宋_GB2312" w:hAnsi="仿宋_GB2312"/>
          <w:szCs w:val="21"/>
        </w:rPr>
        <w:t>年</w:t>
      </w:r>
      <w:r>
        <w:rPr>
          <w:rFonts w:ascii="仿宋_GB2312" w:hAnsi="仿宋_GB2312"/>
          <w:szCs w:val="21"/>
        </w:rPr>
        <w:t xml:space="preserve">   </w:t>
      </w:r>
      <w:r>
        <w:rPr>
          <w:rFonts w:hint="eastAsia" w:ascii="仿宋_GB2312" w:hAnsi="仿宋_GB2312"/>
          <w:szCs w:val="21"/>
        </w:rPr>
        <w:t>月</w:t>
      </w:r>
      <w:r>
        <w:rPr>
          <w:rFonts w:ascii="仿宋_GB2312" w:hAnsi="仿宋_GB2312"/>
          <w:szCs w:val="21"/>
        </w:rPr>
        <w:t xml:space="preserve">   </w:t>
      </w:r>
      <w:r>
        <w:rPr>
          <w:rFonts w:hint="eastAsia" w:ascii="仿宋_GB2312" w:hAnsi="仿宋_GB2312"/>
          <w:szCs w:val="21"/>
        </w:rPr>
        <w:t>日</w:t>
      </w:r>
    </w:p>
    <w:tbl>
      <w:tblPr>
        <w:tblStyle w:val="5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53"/>
        <w:gridCol w:w="1477"/>
        <w:gridCol w:w="1711"/>
        <w:gridCol w:w="2520"/>
        <w:gridCol w:w="21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80" w:hRule="exact"/>
          <w:jc w:val="center"/>
        </w:trPr>
        <w:tc>
          <w:tcPr>
            <w:tcW w:w="213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合</w:t>
            </w:r>
            <w:r>
              <w:rPr>
                <w:rFonts w:ascii="黑体" w:hAnsi="黑体" w:eastAsia="黑体" w:cs="黑体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>计</w:t>
            </w:r>
          </w:p>
        </w:tc>
        <w:tc>
          <w:tcPr>
            <w:tcW w:w="2520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正</w:t>
            </w:r>
            <w:r>
              <w:rPr>
                <w:rFonts w:ascii="黑体" w:hAnsi="黑体" w:eastAsia="黑体" w:cs="黑体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>高</w:t>
            </w:r>
          </w:p>
        </w:tc>
        <w:tc>
          <w:tcPr>
            <w:tcW w:w="2161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副</w:t>
            </w:r>
            <w:r>
              <w:rPr>
                <w:rFonts w:ascii="黑体" w:hAnsi="黑体" w:eastAsia="黑体" w:cs="黑体"/>
                <w:szCs w:val="21"/>
              </w:rPr>
              <w:t xml:space="preserve">  </w:t>
            </w:r>
            <w:r>
              <w:rPr>
                <w:rFonts w:hint="eastAsia" w:ascii="黑体" w:hAnsi="黑体" w:eastAsia="黑体" w:cs="黑体"/>
                <w:szCs w:val="21"/>
              </w:rPr>
              <w:t>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设岗情况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已聘情况（不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含“双肩挑”）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待聘情况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空岗情况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情况</w:t>
            </w: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空岗申报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exac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7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不占岗位申报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329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姓名及专业</w:t>
            </w:r>
          </w:p>
        </w:tc>
        <w:tc>
          <w:tcPr>
            <w:tcW w:w="171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－－</w:t>
            </w:r>
          </w:p>
        </w:tc>
        <w:tc>
          <w:tcPr>
            <w:tcW w:w="2520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示例：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张三（医药，聘用人员不占岗位）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赵六（医疗器械，空岗）</w:t>
            </w:r>
          </w:p>
        </w:tc>
        <w:tc>
          <w:tcPr>
            <w:tcW w:w="2161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示例：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李四（医药，聘用人员不占岗位）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王五（医疗器械，空岗）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444" w:hRule="exact"/>
          <w:jc w:val="center"/>
        </w:trPr>
        <w:tc>
          <w:tcPr>
            <w:tcW w:w="21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主管部门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审核意见</w:t>
            </w:r>
          </w:p>
        </w:tc>
        <w:tc>
          <w:tcPr>
            <w:tcW w:w="6392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   </w:t>
            </w:r>
            <w:r>
              <w:rPr>
                <w:rFonts w:hint="eastAsia" w:ascii="仿宋_GB2312" w:hAnsi="仿宋_GB2312"/>
                <w:szCs w:val="21"/>
              </w:rPr>
              <w:t>年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Cs w:val="21"/>
              </w:rPr>
              <w:t>月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744" w:hRule="exact"/>
          <w:jc w:val="center"/>
        </w:trPr>
        <w:tc>
          <w:tcPr>
            <w:tcW w:w="2130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事业单位</w:t>
            </w:r>
          </w:p>
          <w:p>
            <w:pPr>
              <w:spacing w:line="300" w:lineRule="exact"/>
              <w:jc w:val="center"/>
              <w:rPr>
                <w:rFonts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人事管理</w:t>
            </w:r>
          </w:p>
          <w:p>
            <w:pPr>
              <w:spacing w:line="300" w:lineRule="exact"/>
              <w:jc w:val="center"/>
              <w:rPr>
                <w:rFonts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部门审核</w:t>
            </w:r>
          </w:p>
          <w:p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意见</w:t>
            </w:r>
          </w:p>
        </w:tc>
        <w:tc>
          <w:tcPr>
            <w:tcW w:w="6392" w:type="dxa"/>
            <w:gridSpan w:val="3"/>
            <w:tcBorders>
              <w:bottom w:val="single" w:color="auto" w:sz="8" w:space="0"/>
            </w:tcBorders>
            <w:vAlign w:val="bottom"/>
          </w:tcPr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</w:t>
            </w:r>
            <w:r>
              <w:rPr>
                <w:rFonts w:hint="eastAsia" w:ascii="仿宋_GB2312" w:hAnsi="仿宋_GB2312"/>
                <w:szCs w:val="21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                  </w:t>
            </w:r>
            <w:r>
              <w:rPr>
                <w:rFonts w:hint="eastAsia" w:ascii="仿宋_GB2312" w:hAnsi="仿宋_GB2312"/>
                <w:szCs w:val="21"/>
              </w:rPr>
              <w:t>年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Cs w:val="21"/>
              </w:rPr>
              <w:t>月</w:t>
            </w:r>
            <w:r>
              <w:rPr>
                <w:rFonts w:ascii="仿宋_GB2312" w:hAnsi="仿宋_GB2312"/>
                <w:szCs w:val="21"/>
              </w:rPr>
              <w:t xml:space="preserve">   </w:t>
            </w:r>
            <w:r>
              <w:rPr>
                <w:rFonts w:hint="eastAsia" w:ascii="仿宋_GB2312" w:hAnsi="仿宋_GB2312"/>
                <w:szCs w:val="21"/>
              </w:rPr>
              <w:t>日</w:t>
            </w:r>
          </w:p>
          <w:p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  <w:r>
              <w:rPr>
                <w:rFonts w:ascii="仿宋_GB2312" w:hAnsi="仿宋_GB2312"/>
                <w:szCs w:val="21"/>
              </w:rPr>
              <w:t xml:space="preserve">    </w:t>
            </w:r>
          </w:p>
          <w:p>
            <w:pPr>
              <w:spacing w:line="300" w:lineRule="exact"/>
              <w:jc w:val="right"/>
              <w:rPr>
                <w:rFonts w:ascii="仿宋_GB2312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szCs w:val="21"/>
        </w:rPr>
      </w:pP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此表由用人单位填报，并加盖公章。</w:t>
      </w:r>
    </w:p>
    <w:p>
      <w:pPr>
        <w:spacing w:line="300" w:lineRule="exact"/>
        <w:jc w:val="left"/>
        <w:rPr>
          <w:szCs w:val="21"/>
        </w:rPr>
      </w:pPr>
      <w:r>
        <w:rPr>
          <w:szCs w:val="21"/>
        </w:rPr>
        <w:t xml:space="preserve">      2.</w:t>
      </w:r>
      <w:r>
        <w:rPr>
          <w:rFonts w:hint="eastAsia"/>
          <w:szCs w:val="21"/>
        </w:rPr>
        <w:t>设岗情况为事业单位人事管理部门批复调整的岗位数量；已聘情况为现已经聘任到专业技术岗位的人员数量；待聘情况为所有取得职称未聘到相应职级的人员数量；空岗情况为单位实际空缺的岗位数量；申报情况中的空岗申报为按照空岗申报原则申报的人员数量，不占岗位申报为按照规定不占岗位申报的人员数量。</w:t>
      </w:r>
    </w:p>
    <w:p>
      <w:pPr>
        <w:spacing w:line="580" w:lineRule="exact"/>
        <w:jc w:val="lef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155" w:right="1701" w:bottom="1814" w:left="1701" w:header="851" w:footer="1418" w:gutter="0"/>
          <w:cols w:space="720" w:num="1"/>
          <w:docGrid w:type="linesAndChars" w:linePitch="585" w:charSpace="3064"/>
        </w:sectPr>
      </w:pPr>
    </w:p>
    <w:p>
      <w:pPr>
        <w:spacing w:line="50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2022年专业技术职务评审材料装订目录</w:t>
      </w:r>
    </w:p>
    <w:p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0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第一部分</w:t>
      </w:r>
      <w:r>
        <w:rPr>
          <w:rFonts w:hint="eastAsia" w:ascii="仿宋" w:hAnsi="仿宋" w:eastAsia="仿宋"/>
          <w:sz w:val="32"/>
          <w:szCs w:val="32"/>
        </w:rPr>
        <w:t>（需要装订的报送材料，</w:t>
      </w:r>
      <w:r>
        <w:rPr>
          <w:rFonts w:ascii="仿宋" w:hAnsi="仿宋" w:eastAsia="仿宋"/>
          <w:sz w:val="32"/>
          <w:szCs w:val="32"/>
        </w:rPr>
        <w:t>按照顺序装订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1.评审材料目录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.身份证复印件1份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.专业技术职务任职资格证书、</w:t>
      </w:r>
      <w:r>
        <w:rPr>
          <w:rFonts w:ascii="仿宋" w:hAnsi="仿宋" w:eastAsia="仿宋" w:cs="Arial"/>
          <w:sz w:val="32"/>
          <w:szCs w:val="32"/>
        </w:rPr>
        <w:t>个人聘用合同</w:t>
      </w:r>
      <w:r>
        <w:rPr>
          <w:rFonts w:hint="eastAsia" w:ascii="仿宋" w:hAnsi="仿宋" w:eastAsia="仿宋" w:cs="Arial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聘任文件复印件各1份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.执业资格证书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.转评、破格审批表原件各1份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（有转评、破格情况人员提交，其他人员无须提交）</w:t>
      </w:r>
    </w:p>
    <w:p>
      <w:pPr>
        <w:spacing w:line="500" w:lineRule="exact"/>
        <w:ind w:firstLine="298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方正小标宋简体"/>
          <w:spacing w:val="-11"/>
          <w:sz w:val="32"/>
          <w:szCs w:val="32"/>
        </w:rPr>
        <w:t xml:space="preserve">  6．</w:t>
      </w:r>
      <w:r>
        <w:rPr>
          <w:rFonts w:ascii="仿宋" w:hAnsi="仿宋" w:eastAsia="仿宋" w:cs="方正小标宋简体"/>
          <w:spacing w:val="-11"/>
          <w:sz w:val="32"/>
          <w:szCs w:val="32"/>
        </w:rPr>
        <w:t>20</w:t>
      </w:r>
      <w:r>
        <w:rPr>
          <w:rFonts w:hint="eastAsia" w:ascii="仿宋" w:hAnsi="仿宋" w:eastAsia="仿宋" w:cs="方正小标宋简体"/>
          <w:spacing w:val="-11"/>
          <w:sz w:val="32"/>
          <w:szCs w:val="32"/>
        </w:rPr>
        <w:t>22年度事业单位高级职称申报情况核定表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7.</w:t>
      </w:r>
      <w:r>
        <w:rPr>
          <w:rFonts w:hint="eastAsia" w:ascii="仿宋" w:hAnsi="仿宋" w:eastAsia="仿宋"/>
          <w:sz w:val="32"/>
          <w:szCs w:val="32"/>
        </w:rPr>
        <w:t>缴纳社保凭证、委托评审函等证明文件（</w:t>
      </w:r>
      <w:r>
        <w:rPr>
          <w:rFonts w:hint="eastAsia" w:ascii="仿宋" w:hAnsi="仿宋" w:eastAsia="仿宋" w:cs="Arial"/>
          <w:sz w:val="32"/>
          <w:szCs w:val="32"/>
        </w:rPr>
        <w:t>非公有制单位人员、社会流动人员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中央驻鄂单位</w:t>
      </w:r>
      <w:r>
        <w:rPr>
          <w:rFonts w:hint="eastAsia" w:ascii="仿宋" w:hAnsi="仿宋" w:eastAsia="仿宋"/>
          <w:sz w:val="32"/>
          <w:szCs w:val="32"/>
        </w:rPr>
        <w:t>提交，其他人员无须提交）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8.机关调入、海外引进、非国有单位证明原件或复印件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9.《诚信承诺书》原件1份</w:t>
      </w:r>
    </w:p>
    <w:p>
      <w:pPr>
        <w:widowControl/>
        <w:shd w:val="clear" w:color="auto" w:fill="FFFFFF"/>
        <w:spacing w:line="500" w:lineRule="exact"/>
        <w:ind w:firstLine="640"/>
        <w:jc w:val="left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.2017、2018、2019、2020、2021年《专业技术职务年度考核登记表》原件或复印件1份（无盖章签字视为无效。根据最新文件要求，请上传近5年考核，可以将多年考核扫描为一个文件上传；因单位性质原因未实行年度考核的人员，由单位提供书面说明，单位主要领导签字）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1.获奖证书、专利证书、成果鉴定证书及经济、社会效益等主要业绩材料复印件1份(原件装袋)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2.继续教育学分证件或证书复印件1份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3.本专业具有一定学术水平的代表作、著作和检索页复印件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4.反映专业技术人员专业技术水平和能力的相关材料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5.个人业务总结1份（3000字以内）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第二部分（不需要装订的报送材料）：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1．</w:t>
      </w:r>
      <w:r>
        <w:rPr>
          <w:rFonts w:hint="eastAsia" w:ascii="仿宋" w:hAnsi="仿宋" w:eastAsia="仿宋" w:cs="宋体"/>
          <w:sz w:val="32"/>
          <w:szCs w:val="32"/>
        </w:rPr>
        <w:t>《专业技术职务任职资格评审表》</w:t>
      </w:r>
      <w:r>
        <w:rPr>
          <w:rFonts w:hint="eastAsia" w:ascii="仿宋" w:hAnsi="仿宋" w:eastAsia="仿宋" w:cs="仿宋"/>
          <w:sz w:val="32"/>
          <w:szCs w:val="32"/>
        </w:rPr>
        <w:t>原件</w:t>
      </w:r>
      <w:r>
        <w:rPr>
          <w:rFonts w:hint="eastAsia" w:ascii="仿宋" w:hAnsi="仿宋" w:eastAsia="仿宋" w:cs="宋体"/>
          <w:sz w:val="32"/>
          <w:szCs w:val="32"/>
        </w:rPr>
        <w:t>一式2份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2．《专业技术任职资格申报人员综合材料一览表》</w:t>
      </w:r>
      <w:r>
        <w:rPr>
          <w:rFonts w:hint="eastAsia" w:ascii="仿宋" w:hAnsi="仿宋" w:eastAsia="仿宋" w:cs="仿宋"/>
          <w:sz w:val="32"/>
          <w:szCs w:val="32"/>
        </w:rPr>
        <w:t>原件一式10份</w:t>
      </w:r>
    </w:p>
    <w:p>
      <w:pPr>
        <w:spacing w:line="500" w:lineRule="exact"/>
        <w:rPr>
          <w:rFonts w:ascii="黑体" w:eastAsia="黑体"/>
          <w:sz w:val="30"/>
          <w:szCs w:val="30"/>
        </w:rPr>
      </w:pPr>
    </w:p>
    <w:p>
      <w:pPr>
        <w:spacing w:line="50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/>
          <w:sz w:val="30"/>
          <w:szCs w:val="30"/>
        </w:rPr>
        <w:t>附件</w:t>
      </w:r>
      <w:r>
        <w:rPr>
          <w:rFonts w:hint="eastAsia" w:ascii="黑体" w:eastAsia="黑体"/>
          <w:sz w:val="30"/>
          <w:szCs w:val="30"/>
        </w:rPr>
        <w:t>3</w:t>
      </w:r>
    </w:p>
    <w:p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right="-153" w:rightChars="-73" w:firstLine="645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right="-153" w:rightChars="-73" w:firstLine="645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本人系</w:t>
      </w:r>
      <w:r>
        <w:rPr>
          <w:rFonts w:hint="eastAsia" w:ascii="Tahoma" w:hAnsi="Tahoma" w:eastAsia="仿宋_GB2312" w:cs="Tahoma"/>
          <w:sz w:val="32"/>
          <w:szCs w:val="32"/>
          <w:u w:val="single"/>
        </w:rPr>
        <w:t>                      </w:t>
      </w:r>
      <w:r>
        <w:rPr>
          <w:rFonts w:hint="eastAsia" w:ascii="仿宋_GB2312" w:hAnsi="Tahoma" w:eastAsia="仿宋_GB2312" w:cs="Tahoma"/>
          <w:sz w:val="32"/>
          <w:szCs w:val="32"/>
        </w:rPr>
        <w:t>（单位）工作人员，现申报</w:t>
      </w:r>
      <w:r>
        <w:rPr>
          <w:rFonts w:hint="eastAsia" w:ascii="Tahoma" w:hAnsi="Tahoma" w:eastAsia="仿宋_GB2312" w:cs="Tahoma"/>
          <w:sz w:val="32"/>
          <w:szCs w:val="32"/>
          <w:u w:val="single"/>
        </w:rPr>
        <w:t xml:space="preserve">           </w:t>
      </w:r>
      <w:r>
        <w:rPr>
          <w:rFonts w:hint="eastAsia" w:ascii="仿宋_GB2312" w:hAnsi="Tahoma" w:eastAsia="仿宋_GB2312" w:cs="Tahoma"/>
          <w:sz w:val="32"/>
          <w:szCs w:val="32"/>
        </w:rPr>
        <w:t>（专业技术任职资格评审）。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本人承诺所提交的所有申报评审资料（包括学历、职称、考试、奖励证书及论文、业绩证明等材料）均为真实。如提供虚假的申报资料，本人自愿三年内停止申报任职资格，并接受政府职改部门的处理。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注：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学历证书编号：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学位证书编号：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48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36"/>
        <w:jc w:val="right"/>
        <w:rPr>
          <w:rFonts w:ascii="仿宋_GB2312" w:hAnsi="Tahoma" w:eastAsia="仿宋_GB2312" w:cs="Tahoma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636"/>
        <w:jc w:val="right"/>
        <w:rPr>
          <w:rFonts w:ascii="Tahoma" w:hAnsi="Tahoma" w:eastAsia="仿宋_GB2312" w:cs="Tahoma"/>
          <w:sz w:val="32"/>
          <w:szCs w:val="32"/>
        </w:rPr>
      </w:pPr>
      <w:r>
        <w:rPr>
          <w:rFonts w:hint="eastAsia" w:ascii="仿宋_GB2312" w:hAnsi="Tahoma" w:eastAsia="仿宋_GB2312" w:cs="Tahoma"/>
          <w:sz w:val="32"/>
          <w:szCs w:val="32"/>
        </w:rPr>
        <w:t>承诺人签名：</w:t>
      </w:r>
      <w:r>
        <w:rPr>
          <w:rFonts w:hint="eastAsia" w:ascii="Tahoma" w:hAnsi="Tahoma" w:eastAsia="仿宋_GB2312" w:cs="Tahoma"/>
          <w:sz w:val="32"/>
          <w:szCs w:val="32"/>
        </w:rPr>
        <w:t>             </w:t>
      </w:r>
    </w:p>
    <w:p>
      <w:pPr>
        <w:pStyle w:val="4"/>
        <w:shd w:val="clear" w:color="auto" w:fill="FFFFFF"/>
        <w:spacing w:before="0" w:beforeAutospacing="0" w:after="0" w:afterAutospacing="0" w:line="500" w:lineRule="exact"/>
        <w:ind w:firstLine="4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eastAsia="仿宋_GB2312"/>
          <w:sz w:val="32"/>
          <w:szCs w:val="32"/>
        </w:rPr>
        <w:t>  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 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00" w:lineRule="exact"/>
        <w:rPr>
          <w:rFonts w:ascii="黑体" w:eastAsia="黑体"/>
          <w:sz w:val="32"/>
          <w:szCs w:val="32"/>
        </w:rPr>
      </w:pP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</w:p>
    <w:p>
      <w:pPr>
        <w:spacing w:line="490" w:lineRule="exact"/>
        <w:jc w:val="center"/>
        <w:rPr>
          <w:rFonts w:ascii="仿宋_GB2312" w:hAnsi="仿宋" w:eastAsia="仿宋_GB2312"/>
          <w:sz w:val="32"/>
          <w:szCs w:val="32"/>
        </w:rPr>
      </w:pPr>
    </w:p>
    <w:p/>
    <w:sectPr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>
    <w:pPr>
      <w:pStyle w:val="2"/>
      <w:ind w:right="360"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mNzc4OTgxOTJhN2Y5NWRiNWUwM2E1NGVhYzhhNzkifQ=="/>
  </w:docVars>
  <w:rsids>
    <w:rsidRoot w:val="0046697E"/>
    <w:rsid w:val="00001A8A"/>
    <w:rsid w:val="00010902"/>
    <w:rsid w:val="0003219A"/>
    <w:rsid w:val="00071CDB"/>
    <w:rsid w:val="00097A99"/>
    <w:rsid w:val="000D355A"/>
    <w:rsid w:val="000D3B48"/>
    <w:rsid w:val="000D3EF4"/>
    <w:rsid w:val="000D741F"/>
    <w:rsid w:val="000E4C56"/>
    <w:rsid w:val="000F1D00"/>
    <w:rsid w:val="000F4F21"/>
    <w:rsid w:val="00101A26"/>
    <w:rsid w:val="00117A6C"/>
    <w:rsid w:val="0016443D"/>
    <w:rsid w:val="0017359B"/>
    <w:rsid w:val="00174E7D"/>
    <w:rsid w:val="00196914"/>
    <w:rsid w:val="001A1892"/>
    <w:rsid w:val="001C0C97"/>
    <w:rsid w:val="001D52BA"/>
    <w:rsid w:val="00201DED"/>
    <w:rsid w:val="002105BF"/>
    <w:rsid w:val="002311C2"/>
    <w:rsid w:val="00240714"/>
    <w:rsid w:val="00256BBE"/>
    <w:rsid w:val="00261C83"/>
    <w:rsid w:val="00273952"/>
    <w:rsid w:val="002758F8"/>
    <w:rsid w:val="002817A5"/>
    <w:rsid w:val="00285481"/>
    <w:rsid w:val="00287959"/>
    <w:rsid w:val="00294D72"/>
    <w:rsid w:val="00296443"/>
    <w:rsid w:val="002968F6"/>
    <w:rsid w:val="002B1F17"/>
    <w:rsid w:val="002C389C"/>
    <w:rsid w:val="002E1B15"/>
    <w:rsid w:val="002E30A1"/>
    <w:rsid w:val="002E7EFE"/>
    <w:rsid w:val="002F06D1"/>
    <w:rsid w:val="00304405"/>
    <w:rsid w:val="003276F3"/>
    <w:rsid w:val="003352D2"/>
    <w:rsid w:val="00345877"/>
    <w:rsid w:val="003460D8"/>
    <w:rsid w:val="00351B5E"/>
    <w:rsid w:val="00354B86"/>
    <w:rsid w:val="00355864"/>
    <w:rsid w:val="0037231F"/>
    <w:rsid w:val="003779BC"/>
    <w:rsid w:val="00380D4E"/>
    <w:rsid w:val="00383364"/>
    <w:rsid w:val="0038551E"/>
    <w:rsid w:val="00397FD9"/>
    <w:rsid w:val="003A4E86"/>
    <w:rsid w:val="003C47DC"/>
    <w:rsid w:val="003D128E"/>
    <w:rsid w:val="003F40B3"/>
    <w:rsid w:val="00404497"/>
    <w:rsid w:val="00433E8E"/>
    <w:rsid w:val="00434CAB"/>
    <w:rsid w:val="00450780"/>
    <w:rsid w:val="0046697E"/>
    <w:rsid w:val="00484204"/>
    <w:rsid w:val="004942D0"/>
    <w:rsid w:val="00494751"/>
    <w:rsid w:val="004B250C"/>
    <w:rsid w:val="004C0A45"/>
    <w:rsid w:val="004E24AC"/>
    <w:rsid w:val="004E5BC0"/>
    <w:rsid w:val="004E63F3"/>
    <w:rsid w:val="004E6600"/>
    <w:rsid w:val="00501CA6"/>
    <w:rsid w:val="0050355E"/>
    <w:rsid w:val="0050702A"/>
    <w:rsid w:val="00517DA9"/>
    <w:rsid w:val="005524B0"/>
    <w:rsid w:val="00552C05"/>
    <w:rsid w:val="00564495"/>
    <w:rsid w:val="005A633E"/>
    <w:rsid w:val="005A69D7"/>
    <w:rsid w:val="005B1652"/>
    <w:rsid w:val="005C6DF5"/>
    <w:rsid w:val="00603A45"/>
    <w:rsid w:val="00625FA1"/>
    <w:rsid w:val="00627686"/>
    <w:rsid w:val="0063006F"/>
    <w:rsid w:val="00637B96"/>
    <w:rsid w:val="0064406E"/>
    <w:rsid w:val="00660F6C"/>
    <w:rsid w:val="00663E9D"/>
    <w:rsid w:val="00674209"/>
    <w:rsid w:val="00675A80"/>
    <w:rsid w:val="006862CC"/>
    <w:rsid w:val="006A13F0"/>
    <w:rsid w:val="006A347D"/>
    <w:rsid w:val="006A3BA7"/>
    <w:rsid w:val="006B17C7"/>
    <w:rsid w:val="006B2340"/>
    <w:rsid w:val="006C7A98"/>
    <w:rsid w:val="006E546B"/>
    <w:rsid w:val="00722B59"/>
    <w:rsid w:val="007232A7"/>
    <w:rsid w:val="007800CE"/>
    <w:rsid w:val="00782AA9"/>
    <w:rsid w:val="0078590F"/>
    <w:rsid w:val="00787F6C"/>
    <w:rsid w:val="0079281C"/>
    <w:rsid w:val="007A041B"/>
    <w:rsid w:val="007A5B4D"/>
    <w:rsid w:val="007C2B12"/>
    <w:rsid w:val="007D475C"/>
    <w:rsid w:val="007D58DF"/>
    <w:rsid w:val="007E3DF2"/>
    <w:rsid w:val="007E44EE"/>
    <w:rsid w:val="007F4052"/>
    <w:rsid w:val="00816B93"/>
    <w:rsid w:val="008514A8"/>
    <w:rsid w:val="008560AB"/>
    <w:rsid w:val="00857E12"/>
    <w:rsid w:val="00874488"/>
    <w:rsid w:val="008777FC"/>
    <w:rsid w:val="00877CC7"/>
    <w:rsid w:val="008C0BC0"/>
    <w:rsid w:val="008C6278"/>
    <w:rsid w:val="008D1AEE"/>
    <w:rsid w:val="008D5580"/>
    <w:rsid w:val="009003D5"/>
    <w:rsid w:val="00904429"/>
    <w:rsid w:val="00913039"/>
    <w:rsid w:val="00927AEC"/>
    <w:rsid w:val="00932A32"/>
    <w:rsid w:val="00940377"/>
    <w:rsid w:val="00986EE7"/>
    <w:rsid w:val="00991AFF"/>
    <w:rsid w:val="00993F8E"/>
    <w:rsid w:val="009A4754"/>
    <w:rsid w:val="009A518E"/>
    <w:rsid w:val="009B2F41"/>
    <w:rsid w:val="009C082C"/>
    <w:rsid w:val="009C1804"/>
    <w:rsid w:val="009D608C"/>
    <w:rsid w:val="009E4A2D"/>
    <w:rsid w:val="00A05018"/>
    <w:rsid w:val="00A3278E"/>
    <w:rsid w:val="00A4086A"/>
    <w:rsid w:val="00A46AD6"/>
    <w:rsid w:val="00A503AF"/>
    <w:rsid w:val="00A53170"/>
    <w:rsid w:val="00A538C8"/>
    <w:rsid w:val="00A60C43"/>
    <w:rsid w:val="00A6281F"/>
    <w:rsid w:val="00A94829"/>
    <w:rsid w:val="00AA2273"/>
    <w:rsid w:val="00AA3ABC"/>
    <w:rsid w:val="00AA7B47"/>
    <w:rsid w:val="00AC23D3"/>
    <w:rsid w:val="00AD100C"/>
    <w:rsid w:val="00AD79E8"/>
    <w:rsid w:val="00AD7AA8"/>
    <w:rsid w:val="00AD7EDB"/>
    <w:rsid w:val="00AF773B"/>
    <w:rsid w:val="00B00C98"/>
    <w:rsid w:val="00B062D1"/>
    <w:rsid w:val="00B10DD4"/>
    <w:rsid w:val="00B11EB4"/>
    <w:rsid w:val="00B13D07"/>
    <w:rsid w:val="00B20D38"/>
    <w:rsid w:val="00B21881"/>
    <w:rsid w:val="00B35F3C"/>
    <w:rsid w:val="00B54A9D"/>
    <w:rsid w:val="00B54BFA"/>
    <w:rsid w:val="00B559E7"/>
    <w:rsid w:val="00B7652B"/>
    <w:rsid w:val="00B766C1"/>
    <w:rsid w:val="00B842E0"/>
    <w:rsid w:val="00B85F15"/>
    <w:rsid w:val="00B8758A"/>
    <w:rsid w:val="00B933D7"/>
    <w:rsid w:val="00B94A4B"/>
    <w:rsid w:val="00BB6720"/>
    <w:rsid w:val="00BF6B4B"/>
    <w:rsid w:val="00BF7658"/>
    <w:rsid w:val="00BF7779"/>
    <w:rsid w:val="00C0143A"/>
    <w:rsid w:val="00C01494"/>
    <w:rsid w:val="00C2023B"/>
    <w:rsid w:val="00C21184"/>
    <w:rsid w:val="00C3706D"/>
    <w:rsid w:val="00C8474F"/>
    <w:rsid w:val="00CA1F4D"/>
    <w:rsid w:val="00CB49AC"/>
    <w:rsid w:val="00CC477A"/>
    <w:rsid w:val="00CE4A70"/>
    <w:rsid w:val="00CF7855"/>
    <w:rsid w:val="00D04FC6"/>
    <w:rsid w:val="00D16B94"/>
    <w:rsid w:val="00D261CF"/>
    <w:rsid w:val="00D4468B"/>
    <w:rsid w:val="00D512A0"/>
    <w:rsid w:val="00D87C82"/>
    <w:rsid w:val="00DA68B7"/>
    <w:rsid w:val="00DC59D8"/>
    <w:rsid w:val="00DD19AA"/>
    <w:rsid w:val="00DE5CF6"/>
    <w:rsid w:val="00DF5358"/>
    <w:rsid w:val="00DF680F"/>
    <w:rsid w:val="00E3405E"/>
    <w:rsid w:val="00E52196"/>
    <w:rsid w:val="00E8358D"/>
    <w:rsid w:val="00EA33DF"/>
    <w:rsid w:val="00EA690C"/>
    <w:rsid w:val="00EB4FD5"/>
    <w:rsid w:val="00EC2351"/>
    <w:rsid w:val="00EC46F3"/>
    <w:rsid w:val="00ED0CC5"/>
    <w:rsid w:val="00EE168C"/>
    <w:rsid w:val="00EE49A7"/>
    <w:rsid w:val="00EF20F5"/>
    <w:rsid w:val="00F02BF8"/>
    <w:rsid w:val="00F1129A"/>
    <w:rsid w:val="00F522F1"/>
    <w:rsid w:val="00F73E03"/>
    <w:rsid w:val="00F82EB2"/>
    <w:rsid w:val="00F8350C"/>
    <w:rsid w:val="00F845BE"/>
    <w:rsid w:val="00FA41C5"/>
    <w:rsid w:val="00FA612E"/>
    <w:rsid w:val="00FC0730"/>
    <w:rsid w:val="00FD050B"/>
    <w:rsid w:val="00FE04A0"/>
    <w:rsid w:val="00FE620C"/>
    <w:rsid w:val="00FF6591"/>
    <w:rsid w:val="0658668D"/>
    <w:rsid w:val="07A86B84"/>
    <w:rsid w:val="08DA6DD9"/>
    <w:rsid w:val="1BD30081"/>
    <w:rsid w:val="1D1A7ED5"/>
    <w:rsid w:val="1DEA6461"/>
    <w:rsid w:val="1E67675E"/>
    <w:rsid w:val="1F034265"/>
    <w:rsid w:val="1F986586"/>
    <w:rsid w:val="1FBE4998"/>
    <w:rsid w:val="23B7085A"/>
    <w:rsid w:val="27FA0A02"/>
    <w:rsid w:val="2A12187D"/>
    <w:rsid w:val="2E80094E"/>
    <w:rsid w:val="36267275"/>
    <w:rsid w:val="37804A06"/>
    <w:rsid w:val="397F98DF"/>
    <w:rsid w:val="39BEA450"/>
    <w:rsid w:val="3BF27751"/>
    <w:rsid w:val="3F9EBCD3"/>
    <w:rsid w:val="401460EC"/>
    <w:rsid w:val="465661B5"/>
    <w:rsid w:val="46DC222E"/>
    <w:rsid w:val="4CA50BC5"/>
    <w:rsid w:val="4D487C4E"/>
    <w:rsid w:val="548B6021"/>
    <w:rsid w:val="59B5398B"/>
    <w:rsid w:val="5BF799A8"/>
    <w:rsid w:val="5F683A12"/>
    <w:rsid w:val="60D57037"/>
    <w:rsid w:val="62670ECC"/>
    <w:rsid w:val="65CDDFC1"/>
    <w:rsid w:val="669E7D83"/>
    <w:rsid w:val="67FD41C7"/>
    <w:rsid w:val="692A5458"/>
    <w:rsid w:val="694610DD"/>
    <w:rsid w:val="719E7590"/>
    <w:rsid w:val="73F762B8"/>
    <w:rsid w:val="777F2F0E"/>
    <w:rsid w:val="7BBB62D0"/>
    <w:rsid w:val="7CF5B936"/>
    <w:rsid w:val="7E7D8D99"/>
    <w:rsid w:val="7EEF4898"/>
    <w:rsid w:val="7FA219DD"/>
    <w:rsid w:val="BFF719C1"/>
    <w:rsid w:val="C9F61411"/>
    <w:rsid w:val="CEEA8A8A"/>
    <w:rsid w:val="D7FBC7AB"/>
    <w:rsid w:val="DDF6EAF9"/>
    <w:rsid w:val="DFB92A2C"/>
    <w:rsid w:val="DFC3E4E3"/>
    <w:rsid w:val="E0F7181A"/>
    <w:rsid w:val="E7FE937F"/>
    <w:rsid w:val="E9D76558"/>
    <w:rsid w:val="ED7EF228"/>
    <w:rsid w:val="FC679D2F"/>
    <w:rsid w:val="FCDE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1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page number"/>
    <w:basedOn w:val="6"/>
    <w:qFormat/>
    <w:uiPriority w:val="99"/>
  </w:style>
  <w:style w:type="character" w:styleId="8">
    <w:name w:val="Hyperlink"/>
    <w:qFormat/>
    <w:uiPriority w:val="0"/>
    <w:rPr>
      <w:color w:val="585757"/>
      <w:sz w:val="18"/>
      <w:szCs w:val="18"/>
      <w:u w:val="none"/>
    </w:rPr>
  </w:style>
  <w:style w:type="character" w:customStyle="1" w:styleId="9">
    <w:name w:val="页脚 Char"/>
    <w:link w:val="2"/>
    <w:qFormat/>
    <w:locked/>
    <w:uiPriority w:val="99"/>
    <w:rPr>
      <w:sz w:val="18"/>
    </w:rPr>
  </w:style>
  <w:style w:type="character" w:customStyle="1" w:styleId="10">
    <w:name w:val="页眉 Char"/>
    <w:basedOn w:val="6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1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16</Pages>
  <Words>6464</Words>
  <Characters>6782</Characters>
  <Lines>51</Lines>
  <Paragraphs>14</Paragraphs>
  <TotalTime>11</TotalTime>
  <ScaleCrop>false</ScaleCrop>
  <LinksUpToDate>false</LinksUpToDate>
  <CharactersWithSpaces>7023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2019-10-23T19:55:00Z</dcterms:created>
  <dc:creator>王淼</dc:creator>
  <cp:lastModifiedBy>陈伟～jeffreyliebecarol</cp:lastModifiedBy>
  <cp:lastPrinted>2021-10-15T00:40:00Z</cp:lastPrinted>
  <dcterms:modified xsi:type="dcterms:W3CDTF">2022-09-21T00:46:51Z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CFFDF8A9FF4242AF8C4E6E3FC05F594F</vt:lpwstr>
  </property>
</Properties>
</file>