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wordWrap w:val="0"/>
        <w:topLinePunct/>
        <w:autoSpaceDE/>
        <w:autoSpaceDN/>
        <w:spacing w:line="580" w:lineRule="exact"/>
        <w:jc w:val="both"/>
        <w:rPr>
          <w:rFonts w:hint="eastAsia" w:ascii="方正黑体_GBK" w:hAnsi="方正黑体_GBK" w:eastAsia="方正黑体_GBK" w:cs="方正黑体_GBK"/>
          <w:spacing w:val="-7"/>
          <w:sz w:val="32"/>
          <w:szCs w:val="32"/>
          <w:lang w:val="en-US" w:eastAsia="zh-CN"/>
        </w:rPr>
      </w:pPr>
      <w:r>
        <w:rPr>
          <w:rFonts w:hint="eastAsia" w:ascii="方正黑体_GBK" w:hAnsi="方正黑体_GBK" w:eastAsia="方正黑体_GBK" w:cs="方正黑体_GBK"/>
          <w:spacing w:val="-7"/>
          <w:sz w:val="32"/>
          <w:szCs w:val="32"/>
          <w:lang w:eastAsia="zh-CN"/>
        </w:rPr>
        <w:t>附件</w:t>
      </w:r>
      <w:r>
        <w:rPr>
          <w:rFonts w:hint="eastAsia" w:ascii="方正黑体_GBK" w:hAnsi="方正黑体_GBK" w:eastAsia="方正黑体_GBK" w:cs="方正黑体_GBK"/>
          <w:spacing w:val="-7"/>
          <w:sz w:val="32"/>
          <w:szCs w:val="32"/>
          <w:lang w:val="en-US" w:eastAsia="zh-CN"/>
        </w:rPr>
        <w:t>2</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spacing w:val="-7"/>
          <w:sz w:val="44"/>
          <w:szCs w:val="44"/>
        </w:rPr>
      </w:pP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湖北省药品监督管理局药品召回管理规程</w:t>
      </w:r>
    </w:p>
    <w:p>
      <w:pPr>
        <w:widowControl w:val="0"/>
        <w:kinsoku/>
        <w:wordWrap w:val="0"/>
        <w:topLinePunct/>
        <w:autoSpaceDE/>
        <w:autoSpaceDN/>
        <w:spacing w:line="580" w:lineRule="exact"/>
        <w:jc w:val="center"/>
        <w:rPr>
          <w:rFonts w:hint="eastAsia" w:ascii="方正楷体_GBK" w:hAnsi="方正楷体_GBK" w:eastAsia="方正楷体_GBK" w:cs="方正楷体_GBK"/>
          <w:spacing w:val="-6"/>
          <w:sz w:val="32"/>
          <w:szCs w:val="32"/>
          <w:lang w:eastAsia="zh-CN"/>
        </w:rPr>
      </w:pPr>
      <w:r>
        <w:rPr>
          <w:rFonts w:hint="eastAsia" w:ascii="方正楷体_GBK" w:hAnsi="方正楷体_GBK" w:eastAsia="方正楷体_GBK" w:cs="方正楷体_GBK"/>
          <w:spacing w:val="-6"/>
          <w:sz w:val="32"/>
          <w:szCs w:val="32"/>
          <w:lang w:eastAsia="zh-CN"/>
        </w:rPr>
        <w:t>（征求意见稿）</w:t>
      </w:r>
    </w:p>
    <w:p>
      <w:pPr>
        <w:widowControl w:val="0"/>
        <w:kinsoku/>
        <w:wordWrap w:val="0"/>
        <w:topLinePunct/>
        <w:autoSpaceDE/>
        <w:autoSpaceDN/>
        <w:spacing w:line="580" w:lineRule="exact"/>
        <w:ind w:firstLine="588" w:firstLineChars="200"/>
        <w:jc w:val="both"/>
        <w:rPr>
          <w:rFonts w:hint="eastAsia" w:ascii="黑体" w:hAnsi="黑体" w:eastAsia="黑体" w:cs="黑体"/>
          <w:sz w:val="32"/>
          <w:szCs w:val="32"/>
        </w:rPr>
      </w:pPr>
      <w:r>
        <w:rPr>
          <w:rFonts w:hint="eastAsia" w:ascii="黑体" w:hAnsi="黑体" w:eastAsia="黑体" w:cs="黑体"/>
          <w:spacing w:val="-13"/>
          <w:sz w:val="32"/>
          <w:szCs w:val="32"/>
        </w:rPr>
        <w:t>1</w:t>
      </w:r>
      <w:r>
        <w:rPr>
          <w:rFonts w:hint="eastAsia" w:ascii="黑体" w:hAnsi="黑体" w:eastAsia="黑体" w:cs="黑体"/>
          <w:spacing w:val="6"/>
          <w:sz w:val="32"/>
          <w:szCs w:val="32"/>
        </w:rPr>
        <w:t xml:space="preserve"> </w:t>
      </w:r>
      <w:r>
        <w:rPr>
          <w:rFonts w:hint="eastAsia" w:ascii="黑体" w:hAnsi="黑体" w:eastAsia="黑体" w:cs="黑体"/>
          <w:spacing w:val="-13"/>
          <w:sz w:val="32"/>
          <w:szCs w:val="32"/>
        </w:rPr>
        <w:t>目的</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为加强药品质量监管，保障公众用药安全，根据《中华人民共和国药品管理法》《中华人民共和国疫苗管理法》《中华人民共和国药品管理法实施条例》《药品召回管理办法》等法律法规，制定本规程。</w:t>
      </w:r>
    </w:p>
    <w:p>
      <w:pPr>
        <w:widowControl w:val="0"/>
        <w:kinsoku/>
        <w:wordWrap w:val="0"/>
        <w:topLinePunct/>
        <w:autoSpaceDE/>
        <w:autoSpaceDN/>
        <w:spacing w:line="580" w:lineRule="exact"/>
        <w:ind w:firstLine="588" w:firstLineChars="200"/>
        <w:jc w:val="both"/>
        <w:rPr>
          <w:rFonts w:hint="eastAsia" w:ascii="黑体" w:hAnsi="黑体" w:eastAsia="黑体" w:cs="黑体"/>
          <w:spacing w:val="-13"/>
          <w:sz w:val="32"/>
          <w:szCs w:val="32"/>
        </w:rPr>
      </w:pPr>
      <w:r>
        <w:rPr>
          <w:rFonts w:hint="eastAsia" w:ascii="黑体" w:hAnsi="黑体" w:eastAsia="黑体" w:cs="黑体"/>
          <w:spacing w:val="-13"/>
          <w:sz w:val="32"/>
          <w:szCs w:val="32"/>
        </w:rPr>
        <w:t>2 适用范围</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湖北省辖区药品上市许可持有人（以下称持有人）持有的药品及辖区内生产、流通药品的召回及其监督管理，适用本规程。湖北省辖区内境外持有人在中国境内履行持有人义务的企业法人（以下称境内代理人）对其药品的召回及其监督管理，适用本规程。</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药品应急管理涉及的药品召回、省内药品生产企业原料（包括关键医药中间体）、辅料和直接接触药品包装材料召回，以及国家药监局发函要求或外省（市）药品监管部门来函请求且仅涉及我省流通环节的药品召回参照本规程执行。</w:t>
      </w:r>
    </w:p>
    <w:p>
      <w:pPr>
        <w:widowControl w:val="0"/>
        <w:kinsoku/>
        <w:wordWrap w:val="0"/>
        <w:topLinePunct/>
        <w:autoSpaceDE/>
        <w:autoSpaceDN/>
        <w:spacing w:line="580" w:lineRule="exact"/>
        <w:ind w:firstLine="588" w:firstLineChars="200"/>
        <w:jc w:val="both"/>
        <w:rPr>
          <w:rFonts w:hint="eastAsia" w:ascii="黑体" w:hAnsi="黑体" w:eastAsia="黑体" w:cs="黑体"/>
          <w:spacing w:val="-13"/>
          <w:sz w:val="32"/>
          <w:szCs w:val="32"/>
        </w:rPr>
      </w:pPr>
      <w:r>
        <w:rPr>
          <w:rFonts w:hint="eastAsia" w:ascii="黑体" w:hAnsi="黑体" w:eastAsia="黑体" w:cs="黑体"/>
          <w:spacing w:val="-13"/>
          <w:sz w:val="32"/>
          <w:szCs w:val="32"/>
        </w:rPr>
        <w:t>3 引用文件</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3.1 《中华人民共和国药品管理法》</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3.2 《中华人民共和国疫苗管理法》</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3.3 《药品召回管理办法》</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3.4 《湖北省药品（医疗器械、化妆品）安全事件应急预案》</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3.5  EMA《药品疑似缺陷报告的处理SOP》</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3.6  FDA《产品召回，包括撤回和改正的行业指南》</w:t>
      </w:r>
    </w:p>
    <w:p>
      <w:pPr>
        <w:widowControl w:val="0"/>
        <w:kinsoku/>
        <w:wordWrap w:val="0"/>
        <w:topLinePunct/>
        <w:autoSpaceDE/>
        <w:autoSpaceDN/>
        <w:spacing w:after="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3.7  澳大利亚《医药产品统一召回程序》</w:t>
      </w:r>
    </w:p>
    <w:p>
      <w:pPr>
        <w:widowControl w:val="0"/>
        <w:kinsoku/>
        <w:wordWrap w:val="0"/>
        <w:topLinePunct/>
        <w:autoSpaceDE/>
        <w:autoSpaceDN/>
        <w:spacing w:line="580" w:lineRule="exact"/>
        <w:ind w:firstLine="588" w:firstLineChars="200"/>
        <w:jc w:val="both"/>
        <w:rPr>
          <w:rFonts w:hint="eastAsia" w:ascii="黑体" w:hAnsi="黑体" w:eastAsia="黑体" w:cs="黑体"/>
          <w:spacing w:val="-13"/>
          <w:sz w:val="32"/>
          <w:szCs w:val="32"/>
        </w:rPr>
      </w:pPr>
      <w:r>
        <w:rPr>
          <w:rFonts w:hint="eastAsia" w:ascii="黑体" w:hAnsi="黑体" w:eastAsia="黑体" w:cs="黑体"/>
          <w:spacing w:val="-13"/>
          <w:sz w:val="32"/>
          <w:szCs w:val="32"/>
        </w:rPr>
        <w:t>4 术语和定义</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4.1 召回：在药品监管机构是指为防控医药产品在质量、疗效或安全性方面已确定有质量隐患而采取的风险控制措施。包括问题医药产品永久撤出市场或停止使用和暂时性撤出市场或停止使用（即产品纠正召回）。</w:t>
      </w:r>
    </w:p>
    <w:p>
      <w:pPr>
        <w:widowControl w:val="0"/>
        <w:kinsoku/>
        <w:wordWrap w:val="0"/>
        <w:topLinePunct/>
        <w:autoSpaceDE/>
        <w:autoSpaceDN/>
        <w:spacing w:after="0" w:line="580" w:lineRule="exact"/>
        <w:jc w:val="both"/>
        <w:rPr>
          <w:rFonts w:hint="eastAsia" w:ascii="仿宋" w:hAnsi="仿宋" w:eastAsia="仿宋" w:cs="仿宋"/>
          <w:sz w:val="32"/>
          <w:szCs w:val="32"/>
        </w:rPr>
      </w:pPr>
      <w:r>
        <w:rPr>
          <w:rFonts w:hint="eastAsia" w:ascii="仿宋" w:hAnsi="仿宋" w:eastAsia="仿宋" w:cs="仿宋"/>
          <w:sz w:val="32"/>
          <w:szCs w:val="32"/>
        </w:rPr>
        <w:t xml:space="preserve">     药品风险提示函、安全警示、药品质量公告、药品上市主动撤销、及药品回收和追回等召回关联行动，不视为召回行动。</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4.2 药品召回：本规程所称药品召回，是指药品上市许可持有人按照规定的程序收回已上市的存在质量隐患或者其他安全隐患药品(包括疫苗、中药饮片、中配方颗粒及按药品管理的原料药)，并采取相应措施，及时控制风险、消除隐患的活动。</w:t>
      </w:r>
    </w:p>
    <w:p>
      <w:pPr>
        <w:widowControl w:val="0"/>
        <w:kinsoku/>
        <w:wordWrap w:val="0"/>
        <w:topLinePunct/>
        <w:autoSpaceDE/>
        <w:autoSpaceDN/>
        <w:spacing w:after="0" w:line="580" w:lineRule="exact"/>
        <w:ind w:firstLine="641"/>
        <w:jc w:val="both"/>
        <w:rPr>
          <w:rFonts w:hint="eastAsia" w:ascii="仿宋" w:hAnsi="仿宋" w:eastAsia="仿宋" w:cs="仿宋"/>
          <w:sz w:val="32"/>
          <w:szCs w:val="32"/>
        </w:rPr>
      </w:pPr>
      <w:r>
        <w:rPr>
          <w:rFonts w:hint="eastAsia" w:ascii="仿宋" w:hAnsi="仿宋" w:eastAsia="仿宋" w:cs="仿宋"/>
          <w:sz w:val="32"/>
          <w:szCs w:val="32"/>
        </w:rPr>
        <w:t>4.3 质量隐患：本规程是指质量缺陷、问题或者其他安全隐患统称，是指由于研制、生产、储运、标识等原因导致药品不符合法定要求，或者其他可能使药品具有的危及人体健康和生命安全的不合理危险。</w:t>
      </w:r>
    </w:p>
    <w:p>
      <w:pPr>
        <w:pStyle w:val="18"/>
        <w:widowControl w:val="0"/>
        <w:kinsoku/>
        <w:wordWrap w:val="0"/>
        <w:topLinePunct/>
        <w:autoSpaceDE/>
        <w:autoSpaceDN/>
        <w:adjustRightInd/>
        <w:snapToGrid/>
        <w:spacing w:after="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4.4 责令召回:本规程是指药品监督管理部门经过调查评估认为持有人依法应当召回而未召回药品的，或对持有人主动召回结果审查认为其召回药品不彻底的，或因风险控制措施需要责令持有人、药品生产、流通企业和使用单位召回药品等活动统称为责令召回。</w:t>
      </w:r>
    </w:p>
    <w:p>
      <w:pPr>
        <w:pStyle w:val="18"/>
        <w:widowControl w:val="0"/>
        <w:kinsoku/>
        <w:wordWrap w:val="0"/>
        <w:topLinePunct/>
        <w:autoSpaceDE/>
        <w:autoSpaceDN/>
        <w:adjustRightInd/>
        <w:snapToGrid/>
        <w:spacing w:after="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4.5 主动召回：本规程是指持有人经调查评估后，确定药品存在质量问题或者其他安全隐患的，应当立即决定并实施召回，同时通过企业官方网站或者药品相关行业媒体向社会发布召回信息等活动统称为主动召回。主动召回也包括药品生产、流通企业和使用单位向持有人主动报告且调查评估确定的药品召回。</w:t>
      </w:r>
    </w:p>
    <w:p>
      <w:pPr>
        <w:pStyle w:val="18"/>
        <w:widowControl w:val="0"/>
        <w:kinsoku/>
        <w:wordWrap w:val="0"/>
        <w:topLinePunct/>
        <w:autoSpaceDE/>
        <w:autoSpaceDN/>
        <w:adjustRightInd/>
        <w:snapToGrid/>
        <w:spacing w:after="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4.6 召回级别：本规程是指根据药品质量隐患严重程度，将药品召回分为三个风险级别，即一级召回：使用该药品可能或者已经引起严重健康危害的；二级召回：使用该药品可能或者已经引起暂时或者可逆的健康危害的；三级召回：使用该药品一般不会引起健康危害，但由于其他原因需要收回的。</w:t>
      </w:r>
    </w:p>
    <w:p>
      <w:pPr>
        <w:pStyle w:val="18"/>
        <w:widowControl w:val="0"/>
        <w:kinsoku/>
        <w:wordWrap w:val="0"/>
        <w:topLinePunct/>
        <w:autoSpaceDE/>
        <w:autoSpaceDN/>
        <w:adjustRightInd/>
        <w:snapToGrid/>
        <w:spacing w:after="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4.7 风险提示函：在不涉及明显的不良后果的情况下，药品监管部门向持有人或药品生产经营企业对有关医药产品发出预警信息的函件。</w:t>
      </w:r>
    </w:p>
    <w:p>
      <w:pPr>
        <w:widowControl w:val="0"/>
        <w:kinsoku/>
        <w:wordWrap w:val="0"/>
        <w:topLinePunct/>
        <w:autoSpaceDE/>
        <w:autoSpaceDN/>
        <w:spacing w:line="580" w:lineRule="exact"/>
        <w:ind w:firstLine="588" w:firstLineChars="200"/>
        <w:jc w:val="both"/>
        <w:rPr>
          <w:rFonts w:hint="eastAsia" w:ascii="黑体" w:hAnsi="黑体" w:eastAsia="黑体" w:cs="黑体"/>
          <w:spacing w:val="-13"/>
          <w:sz w:val="32"/>
          <w:szCs w:val="32"/>
        </w:rPr>
      </w:pPr>
      <w:r>
        <w:rPr>
          <w:rFonts w:hint="eastAsia" w:ascii="黑体" w:hAnsi="黑体" w:eastAsia="黑体" w:cs="黑体"/>
          <w:spacing w:val="-13"/>
          <w:sz w:val="32"/>
          <w:szCs w:val="32"/>
        </w:rPr>
        <w:t>5 职责</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b w:val="0"/>
          <w:bCs w:val="0"/>
          <w:sz w:val="32"/>
          <w:szCs w:val="32"/>
        </w:rPr>
        <w:t>5.1 持有人职责：</w:t>
      </w:r>
      <w:r>
        <w:rPr>
          <w:rFonts w:hint="eastAsia" w:ascii="仿宋" w:hAnsi="仿宋" w:eastAsia="仿宋" w:cs="仿宋"/>
          <w:sz w:val="32"/>
          <w:szCs w:val="32"/>
        </w:rPr>
        <w:t>持有人是控制风险和消除隐患的责任主体，应当建立并完善药品召回制度，收集药品质量和安全的相关信息，对可能存在的质量问题或者其他安全隐患进行调查、评估，及时召回存在质量问题或者其他安全隐患的药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并报所在地药品监督管理部门。</w:t>
      </w:r>
    </w:p>
    <w:p>
      <w:pPr>
        <w:pStyle w:val="6"/>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b w:val="0"/>
          <w:bCs w:val="0"/>
          <w:sz w:val="32"/>
          <w:szCs w:val="32"/>
        </w:rPr>
        <w:t xml:space="preserve"> 药品召回相关方责任：</w:t>
      </w:r>
      <w:r>
        <w:rPr>
          <w:rFonts w:hint="eastAsia" w:ascii="仿宋" w:hAnsi="仿宋" w:eastAsia="仿宋" w:cs="仿宋"/>
          <w:sz w:val="32"/>
          <w:szCs w:val="32"/>
        </w:rPr>
        <w:t>药品生产企业、药品经营企业和药品使用单位统称为药品召回相关方（以下简称相关方）。相关方应当积极协助持有人对可能存在质量问题或者其他安全隐患的药品进行调查、评估，主动配合持有人履行召回义务，按照召回计划及时传达、反馈药品召回信息，控制和收回存在质量问题或者其他安全隐患的药品</w:t>
      </w:r>
      <w:r>
        <w:rPr>
          <w:rFonts w:hint="eastAsia" w:ascii="仿宋" w:hAnsi="仿宋" w:eastAsia="仿宋" w:cs="仿宋"/>
          <w:sz w:val="32"/>
          <w:szCs w:val="32"/>
          <w:lang w:eastAsia="zh-CN"/>
        </w:rPr>
        <w:t>，并</w:t>
      </w:r>
      <w:r>
        <w:rPr>
          <w:rFonts w:hint="eastAsia" w:ascii="仿宋" w:hAnsi="仿宋" w:eastAsia="仿宋" w:cs="仿宋"/>
          <w:sz w:val="32"/>
          <w:szCs w:val="32"/>
          <w:lang w:val="en-US" w:eastAsia="zh-CN"/>
        </w:rPr>
        <w:t>及时报告所在地药品监督管理部门。</w:t>
      </w:r>
    </w:p>
    <w:p>
      <w:pPr>
        <w:pStyle w:val="18"/>
        <w:widowControl w:val="0"/>
        <w:kinsoku/>
        <w:wordWrap w:val="0"/>
        <w:topLinePunct/>
        <w:autoSpaceDE/>
        <w:autoSpaceDN/>
        <w:adjustRightInd/>
        <w:snapToGrid/>
        <w:spacing w:after="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5.3 省药监局召回监管方责任：</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5.3.1 药品生产监管处：负责监督、指导辖区药品生产环节因药品GMP检查、药品监测发启的药品召回管理及信息公开工作,负责督导省药监局各分局开展生产环节药品召回管理工作；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5.3.2 药品经营监管处：负责监督、指导辖区药品流通环节因GSP检查发启的药品召回管理及信息公开工作，负责督导省药监局各分局、各市（区、县）药品监管部门开展药品经营、使用环节的药品召回管理工作；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5.3.3 药品稽查执法处：负责监督、指导辖区因药品稽查、药品检验发启的药品召回管理及信息公开工作,负责督导省药监局各分局、各市（区、县）药品监管部门开展稽查执法、药品抽验不合格等发启的药品召回管理工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5.4 省药监局召回监管相关方责任</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5.4.1 政策法规处：负责涉及药品召回的行政听证、行政复议等工作；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5.4.2 办公室：负责维护省药监局官方网站药品召回专栏，负责发布、更新药品召回信息；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5.4.3 药品监督检验研究院、药品（医疗器械）不良反应监测中心、药品审评检查中心、各分局、市（区、县）药品监管部门负责配合、协助省药监局相关处室评估、实施药品召回行动，并开展相关监督检查、检验、监测和风险控制措施等工作。</w:t>
      </w:r>
    </w:p>
    <w:p>
      <w:pPr>
        <w:pStyle w:val="18"/>
        <w:widowControl w:val="0"/>
        <w:kinsoku/>
        <w:wordWrap w:val="0"/>
        <w:topLinePunct/>
        <w:autoSpaceDE/>
        <w:autoSpaceDN/>
        <w:adjustRightInd/>
        <w:snapToGrid/>
        <w:spacing w:after="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5.4.</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信息技术与电子监管中心负责建立并维护省药监局官方网站药品召回信息与国家药品监督管理局网站链接。逐步实现药品召回线上备案管理、药品召回进展情况在线报告、药品召回管理处置和召回药品销毁信息共享及召回信息链接等全过程信息化、智能化。</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5.5 药品召回沟通协调管理职责</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5.5.1 省药监局负责全省药品召回监督管理和指导协调管理工作，并在国家药监局/省政府的指导下组织实施省内药品召回的监督管理。</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5.5.2 因药品应急管理涉及的药品召回、或需要国家药监局发函召回、或请求外省（市）药品监管部门协助召回的由省药监局指定相关处室依职责管理和实施。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5.5.3 药品应急管理涉及的药品召回、国家药监局发函要求、外省（市）药品监管部门来函请求且仅涉及我省流通环节的药品召回由省药监局指定相关处室依职责管理和实施。</w:t>
      </w:r>
    </w:p>
    <w:p>
      <w:pPr>
        <w:widowControl w:val="0"/>
        <w:kinsoku/>
        <w:wordWrap w:val="0"/>
        <w:topLinePunct/>
        <w:autoSpaceDE/>
        <w:autoSpaceDN/>
        <w:spacing w:line="580" w:lineRule="exact"/>
        <w:ind w:firstLine="588" w:firstLineChars="200"/>
        <w:jc w:val="both"/>
        <w:rPr>
          <w:rFonts w:hint="eastAsia" w:ascii="黑体" w:hAnsi="黑体" w:eastAsia="黑体" w:cs="黑体"/>
          <w:spacing w:val="-13"/>
          <w:sz w:val="32"/>
          <w:szCs w:val="32"/>
        </w:rPr>
      </w:pPr>
      <w:r>
        <w:rPr>
          <w:rFonts w:hint="eastAsia" w:ascii="黑体" w:hAnsi="黑体" w:eastAsia="黑体" w:cs="黑体"/>
          <w:spacing w:val="-13"/>
          <w:sz w:val="32"/>
          <w:szCs w:val="32"/>
        </w:rPr>
        <w:t xml:space="preserve">6 </w:t>
      </w:r>
      <w:r>
        <w:rPr>
          <w:rFonts w:hint="eastAsia" w:ascii="黑体" w:hAnsi="黑体" w:eastAsia="黑体" w:cs="黑体"/>
          <w:sz w:val="32"/>
          <w:szCs w:val="32"/>
        </w:rPr>
        <w:t>管理程序及要求</w:t>
      </w:r>
    </w:p>
    <w:p>
      <w:pPr>
        <w:widowControl w:val="0"/>
        <w:kinsoku/>
        <w:wordWrap w:val="0"/>
        <w:topLinePunct/>
        <w:autoSpaceDE/>
        <w:autoSpaceDN/>
        <w:spacing w:after="0" w:line="580" w:lineRule="exact"/>
        <w:ind w:firstLine="642" w:firstLineChars="200"/>
        <w:jc w:val="both"/>
        <w:rPr>
          <w:rFonts w:hint="eastAsia" w:ascii="仿宋" w:hAnsi="仿宋" w:eastAsia="仿宋" w:cs="仿宋"/>
          <w:b/>
          <w:bCs/>
          <w:sz w:val="32"/>
          <w:szCs w:val="32"/>
        </w:rPr>
      </w:pPr>
      <w:r>
        <w:rPr>
          <w:rFonts w:hint="eastAsia" w:ascii="仿宋" w:hAnsi="仿宋" w:eastAsia="仿宋" w:cs="仿宋"/>
          <w:b/>
          <w:bCs/>
          <w:sz w:val="32"/>
          <w:szCs w:val="32"/>
        </w:rPr>
        <w:t>6.1 基本程序</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6.1.1 药品召回程序一般分为七个阶段：</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召回发启；</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收集召回所需信息和资料；</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对召回事件进行风险等级分级，基于召回等级制定召回计划、管理策略及措施；</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通知召回活动及管理相关方；</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实施召回及召回变更管理；</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召回进展情况报告与信息公开；</w:t>
      </w:r>
    </w:p>
    <w:p>
      <w:pPr>
        <w:widowControl w:val="0"/>
        <w:numPr>
          <w:ilvl w:val="0"/>
          <w:numId w:val="2"/>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召回系统及召回事件绩效评估。</w:t>
      </w:r>
    </w:p>
    <w:p>
      <w:pPr>
        <w:widowControl w:val="0"/>
        <w:kinsoku/>
        <w:wordWrap w:val="0"/>
        <w:topLinePunct/>
        <w:autoSpaceDE/>
        <w:autoSpaceDN/>
        <w:spacing w:after="0" w:line="58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6.1.2 召回发启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以下各方均有责任和义务发启或报告拟召回事件：</w:t>
      </w:r>
    </w:p>
    <w:p>
      <w:pPr>
        <w:widowControl w:val="0"/>
        <w:numPr>
          <w:ilvl w:val="0"/>
          <w:numId w:val="3"/>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持有人：主动召回并向监管方备案或接受责令召回；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（2）召回相关方：向持有人报告拟召回事件，或直接向监管方报告可能导致严重问题的召回；</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（3）召回监管方：发启责令召回或督导主动召回，或接受并实施国家局或外省药品部门发启的药品召回；</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（4）召回监管相关方：督导实施主动召回或向召回监管方报告可能引起责令召回的事件。</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6.1.3 召回调查</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6.1.3.1 持有人应当主动收集、记录药品的质量问题、药品不良反应/事件、其他安全风险信息，对可能存在的质量问题或者其他安全隐患进行调查和评估。药品生产企业、药品经营企业、药品使用单位应当配合持有人对有关药品质量问题或者其他安全隐患进行调查，并提供有关资料。</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6.1.3.2 对可能存在质量问题或者其他安全隐患的药品进行调查，应当根据实际情况确定调查内容，可以包括：</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（1）已发生药品不良反应/事件的种类、范围及原因；</w:t>
      </w:r>
    </w:p>
    <w:p>
      <w:pPr>
        <w:widowControl w:val="0"/>
        <w:kinsoku/>
        <w:wordWrap w:val="0"/>
        <w:topLinePunct/>
        <w:autoSpaceDE/>
        <w:autoSpaceDN/>
        <w:spacing w:after="0" w:line="580" w:lineRule="exact"/>
        <w:ind w:firstLine="640" w:firstLineChars="200"/>
        <w:jc w:val="both"/>
        <w:rPr>
          <w:rFonts w:hint="eastAsia" w:ascii="仿宋" w:hAnsi="仿宋" w:cs="仿宋" w:eastAsiaTheme="minorEastAsia"/>
          <w:sz w:val="32"/>
          <w:szCs w:val="32"/>
          <w:lang w:eastAsia="zh-CN"/>
        </w:rPr>
      </w:pPr>
      <w:r>
        <w:rPr>
          <w:rFonts w:hint="eastAsia" w:ascii="仿宋" w:hAnsi="仿宋" w:eastAsia="仿宋" w:cs="仿宋"/>
          <w:sz w:val="32"/>
          <w:szCs w:val="32"/>
        </w:rPr>
        <w:t>（2）药品处方、生产工艺等是否符合相应药品标准、核准的生产工艺要求</w:t>
      </w:r>
      <w:r>
        <w:rPr>
          <w:rFonts w:hint="eastAsia" w:ascii="仿宋" w:hAnsi="仿宋" w:eastAsia="仿宋" w:cs="仿宋"/>
          <w:sz w:val="32"/>
          <w:szCs w:val="32"/>
          <w:lang w:eastAsia="zh-CN"/>
        </w:rPr>
        <w:t>；</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（3）药品生产过程是否符合药品生产质量管理规范；生产过程中的变更是否符合药品注册管理和相关变更技术指导原则等规定；</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（4）药品储存、运输等是否符合药品经营质量管理规范；</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（5）药品使用是否符合药品临床应用指导原则、临床诊疗指南和药品说明书、标签规定等；</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（6）药品主要使用人群的构成及比例；</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（7）可能存在质量问题或者其他安全隐患的药品批次、数量及流通区域和范围；</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（8）其他可能影响药品质量和安全的因素。</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6.1.3.3 召回评估</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A.对存在质量问题或者其他安全隐患药品评估的主要内容包括：</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（1）该药品引发危害的可能性，以及是否已经对人体健康造成了危害；</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（2）对主要使用人群的危害影响；</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（3）对特殊人群，尤其是高危人群的危害影响，如老年人、儿童、孕妇、肝肾功能不全者、外科手术病人等；</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（4）危害的严重与紧急程度；</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（5）危害导致的后果。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B.调查评估报告应当包括以下内容：</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（1）召回药品的具体情况，包括名称、规格、批次等基本信息；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（2）实施召回的原因；</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（3）调查评估结果；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（4）召回等级。</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6.1.4 召回等级</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根据药品质量问题或者其他安全隐患的严重程度，药品召回分为：</w:t>
      </w:r>
    </w:p>
    <w:p>
      <w:pPr>
        <w:widowControl w:val="0"/>
        <w:numPr>
          <w:ilvl w:val="-1"/>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一级召回；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（2）二级召回；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（3）三级召回。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6.1.5 召回计划</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6.1.5.1 持有人或监管方应当根据调查评估结果、药品召回等级，形成调查评估报告，科学制定召回计划。召回计划应当包括以下内容：</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（1）药品生产销售情况及拟召回的数量；</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（2）召回措施具体内容，包括实施的组织、范围和时限等；</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（3）召回信息的公布途径和范围；</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（4）召回的预期效果；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（5）药品召回后的处理措施；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（6）联系人的姓名及联系方式。</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6.1.5.2 基于危害程度将召回分为紧急召回和常规召回。一级召回和应急管理引起的药品召回一般确认为紧急召回；二级召回同时考虑危害人群及涉及范围等风险因素，可以确认紧急召回或常规召回；三级召回一般直接确认常规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6.1.5.3 基于风险决定召回层次，即综合考虑危害程度、医药产品流通渠道及流通程度、风险管理专家意见等主要因素，确定药品召回层次。本规程召回层次分为药品批发环节、医疗机构、零售环节和药品使用者。</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6.1.6 召回通知制定：作出药品召回决定的，一级召回在1 日内，二级召回在3日内，三级召回在7日内，应当发出召回通知。召回通知至少包括以下内容：</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（1）召回药品的具体情况，包括名称、规格、批次等基本信息；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（2）召回的原因；</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（3）召回等级；</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（4）召回要求，如立即暂停生产、放行、销售、使用，转发召回通知等；</w:t>
      </w:r>
    </w:p>
    <w:p>
      <w:pPr>
        <w:widowControl w:val="0"/>
        <w:kinsoku/>
        <w:wordWrap w:val="0"/>
        <w:topLinePunct/>
        <w:autoSpaceDE/>
        <w:autoSpaceDN/>
        <w:spacing w:after="0" w:line="58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（5）召回处理措施，如召回药品外包装标识、隔离存放措施、储运条件、监督销毁等。</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6.1.7 召回策略制定</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6.1.7.1 制定召回策略应当充分考虑药品缺陷和安全隐患性质及危害程度、投诉发生率、对患者安全影响、流通网络、回收程序、纠正行动资源及替代药品可及性等；  </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6.1.7.2 监管方与持有人应在召回备案、召回策略及完成时限、阶段召回数据报告要求等方面基本达成一致意见；</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6.1.7.3 召回相关方及监管方应当建立畅通的联系方式，以保证召回策略顺利实施。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6.1.8 召回信息发布</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6.1.8.1 召回信息发布。召回责任处室应当按照省药监局信息公开有关规定，采取有效途径向社会公布存在质量问题或者其他安全隐患的药品信息和召回信息（包括责令召回信息），必要时由职能处室向省级卫生健康主管部门通报相关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6.1.8.2 持有人申请信息发布。药品实施一级、二级召回的，持有人应当申请在省局官网依法发布召回信息。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6.1.8.3 信息发布决定。召回责任处室应当按照省药监局信息公开相关规定和程序对持有人拟发布信息等进行审查、舆情评估，符合要求的方可发布。</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公开信息可能造成重大社会影响的，应当由召回职能处室提出建议，经分管局领导同意、局主要负责人批准，必要时报经国家药监局批准后，方可按规定发布。</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6.1.8.4 召回信息链接。药品实施一级、二级召回的，持有人申请在省局官网依法发布的召回信息还应当与国家药监局官网链接。</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6.1.8.5 舆情监测与处置。公开信息发布后，省药监局办公室应当进行舆情监测，并会同职能处室等及时处置相关舆情。</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6.2 预警机制</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省药监局监督持有人主动召回或责令召回期间，召回责任处室应当及时向相关监管部门移送风险信息或发函请求有关监管部门协助监督召回。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基于风险职能处室应当按照省药监局双向预警管理系统相关程序，将药品召回监督情况及时报告国家药监局，并接受国家药监局的监督指导。</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 主动召回程序</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6.3.1 召回决定。持有人应当根据调查和评估结果，作出是否实施药品召回的决定。决定实施召回的，应当确定召回等级，形成书面调查评估报告和召回计划，立即通过企业官方网站或药品相关行业媒体向社会发布召回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6.3.2 召回备案及审核。持有人应当自作出药品召回决定后及时向召回相关方发出召回通知，同时应当向省局备案召回药品调查评估报告、召回计划和召回通知。</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省药监局审查、评估认为持有人采取的主动召回措施难以防范化解风险隐患时，应在作出审查评估结论的1个工作日内告知持有人调整召回等级、召回措施。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6.3.3 召回计划变更。召回过程中，持有人应当及时评估召回效果，发现召回不彻底的，应当变更召回计划，扩大召回范围或者重新召回。变更召回计划的，应当及时向省药监局备案。</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6.3.4 主动召回实施。持有人应当按备案的召回计划实施召回。按规定有效隔离、贮存召回药品；按规定处置或销毁召回药品；按规定及时报告药品召回进展情况；于召回结束后10个工作日内按规定提交召回总结报告；在年度报告中说明报告期内药品召回情况；按规定保留相关召回记录至少5年且不少于药品有效期后1年。</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6.3.5 召回监督。省药监局对持有人主动召回药品进行备案后，应在1个工作日内通知省药监局分局对持有人实施召回进展情况进行监督。必要时组织现场检查。</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6.3.5.1 召回监管责任处室应当指定专人定期审核持有人上报的召回进展情况报告，定期评估并向持有人发送召回过程监督指导意见，直至药品召回结束。</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6.3.5.2 召回药品需要销毁的，持有人应申请对主动召回的药品实施销毁或受托生产企业依持有人授权，申请对配合召回的药品实施销毁。由省药监局分局对销毁情况进行监督，并妥善保存作证材料。</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6.3.5.3 持有人、药品生产企业申请通过更换标签、修改并完善说明书、重新外包装等方式消除药品风险隐患，或者对不符合药品标准但尚不影响安全性、有效性的中药饮片进行返工处理，由省药监局分局对药品质量管理规范符合性、药品返工前后有效期或保质期一致性等情况开展检查，并将检查结果报告省药监局相关责任处室。</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6.3.6 召回总结报告审核与召回评价。召回责任处室应当在收到总结报告起10个工作日内对持有人提交的召回总结报告进行审核，对其召回效果进行评价，必要时组织专家进行审查和评价，按照经办人初审、负责人复核和分管领导审定的流程形成召回评价意见，并将召回评价意见以书面形式发送给持有人。</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6.3.6.1 药品召回如涉及医疗机构召回层次，持有人应当药品召回和处理情况同时向省药监局和卫生健康主管部门报告。持有人应当在药品年度报告中说明报告期内药品召回情况</w:t>
      </w:r>
      <w:r>
        <w:rPr>
          <w:rFonts w:hint="eastAsia" w:ascii="仿宋" w:hAnsi="仿宋" w:eastAsia="仿宋" w:cs="仿宋"/>
          <w:sz w:val="32"/>
          <w:szCs w:val="32"/>
          <w:lang w:eastAsia="zh-CN"/>
        </w:rPr>
        <w:t>；</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6.3.6.2 召回评价意见为“尚未控制风险或者消除隐患的”，应当书面要求持有人变更召回计划，扩大召回范围或者重新召回并监督持有人实施。拒绝整改或整改仍不符合要求的，按照责令召回程序管理。</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6.3.7 材料归档。召回评价意见为“已控制风险或者已消除隐患的”，结束召回。召回责任处室应当将召回全过程相关材料、记录按省药监档案管理的有关规定归档。</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6.3.8 特殊情况管理。境外生产药品涉及在境内实施召回的，境内代理人应当按照本规程组织实施召回，并向省药监局和卫生健康主管部门报告药品召回和处理情况。</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境外持有人在境外实施药品召回，经综合评估认为属于下列情形的，</w:t>
      </w:r>
      <w:r>
        <w:rPr>
          <w:rFonts w:hint="eastAsia" w:ascii="仿宋" w:hAnsi="仿宋" w:eastAsia="仿宋" w:cs="仿宋"/>
          <w:sz w:val="32"/>
          <w:szCs w:val="32"/>
          <w:lang w:eastAsia="zh-Hans"/>
        </w:rPr>
        <w:t>其</w:t>
      </w:r>
      <w:r>
        <w:rPr>
          <w:rFonts w:hint="eastAsia" w:ascii="仿宋" w:hAnsi="仿宋" w:eastAsia="仿宋" w:cs="仿宋"/>
          <w:sz w:val="32"/>
          <w:szCs w:val="32"/>
        </w:rPr>
        <w:t>境内代理人应当于境外召回启动后10个工作日内，向省药监局报告召回药品的名称、规格、批次、召回原因等信息：</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6.3.8.1与境内上市药品为同一品种，但不涉及境内药品规格、批次或者剂型的；</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6.3.8.2 与境内上市药品共用生产线的；</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6.3.8.3 其他需要向药品监督管理部门报告的。</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境外持有人应当综合研判境外实施召回情况，如需要在中国境内召回的，应当按照本规程规定组织实施召回。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 责令召回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6.4.1 责令召回发启。有以下情形之一的，省药监局应当责令持有人召回药品：</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（1）药品监督管理部门经过调查评估，认为持有人应当召回药品而未召回的；</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（2）药品监督管理部门经对持有人主动召回结果审查，认为持有人召回药品不彻底的。</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6.4.2 责令召回发启特殊情形。 检查、检验发现辖区持有人存在严重违反质量管理规范的行为或放行药品存在显著安全风险隐患，经省药监局评估认为持有人质量管理体系不能有效运行的，应立即责令召回，并通知省药监局分局对持有人实施召回进展情况进行监督，适时开展检查。包括但不限于以下特殊情形：</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（1）国家药监局要求终止上市的药品；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（2）被抽验或被认定的假、劣药品；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（3）通过探索性研究证实存在安全性、有效性风险的药品；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（4）未取得药品批准证明文件生产、进口药品；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（5）使用采取欺骗手段取得的药品批准证明文件生产、进口药品；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（6）使用未经审评审批的原料药生产的药品；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（7）应当检验而未经检验即销售的药品；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（8）生产、销售国务院</w:t>
      </w:r>
      <w:r>
        <w:rPr>
          <w:rFonts w:hint="eastAsia" w:ascii="仿宋" w:hAnsi="仿宋" w:eastAsia="仿宋" w:cs="仿宋"/>
          <w:sz w:val="32"/>
          <w:szCs w:val="32"/>
          <w:lang w:eastAsia="zh-CN"/>
        </w:rPr>
        <w:t>药品监督管理部门</w:t>
      </w:r>
      <w:r>
        <w:rPr>
          <w:rFonts w:hint="eastAsia" w:ascii="仿宋" w:hAnsi="仿宋" w:eastAsia="仿宋" w:cs="仿宋"/>
          <w:sz w:val="32"/>
          <w:szCs w:val="32"/>
        </w:rPr>
        <w:t>禁止使用的药品；</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（9）在生产、检验环节涉及编造记录的药品；</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（10）未经批准在生产过程进行重大变更生产的药品；</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（11）行政处罚过程中涉及药品责令召回的，按行政处罚有关规定实施；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（12）应急管理中涉及药品责令召回的，按照药品应急管理规程有关规定实施。</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6.4.3 责令召回程序。省药监局应当在3个工作日内责令持有人按照本规程主动召回程序相关规定进行调查评估、召回药品并报告召回进展。</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6.4.4 责令召回通知书。省药监局作出责令召回决定，应当将责令召回通知书送达持有人。责令召回通知书应当包括以下内容：</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（1）召回药品的具体情况，包括名称、规格、批次等基本信息；</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（2）实施召回的原因；</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（3）审查评价和/或调查评估结果；</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（4）召回等级；</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（5）召回要求，包括范围和时限等。</w:t>
      </w:r>
    </w:p>
    <w:p>
      <w:pPr>
        <w:widowControl w:val="0"/>
        <w:numPr>
          <w:ilvl w:val="255"/>
          <w:numId w:val="0"/>
        </w:numPr>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6.4.5 责令召回备案。持有人在收到责令召回通知书后，一级召回1日内，二级召回3日内，三级召回7日内，应当发出召回通知，通知到药品生产企业、药品经营企业和药品使用单位，制定、备案召回计划，并组织实施。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6.4.6 责令召回的启动与实施。收到责令召回通知书后，持有人应当立即开展调查评估，确认召回等级，制/修订召回计划，按本规程基本程序要求进行召回公告、召回通知和召回备案，报告召回进展、提交召回总结报告。</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6.4.7 责令召回审查。省药监局应在收到责令召回总结报告之日起的10个工作日内进行审查，并对召回效果进行评价，必要时组织专家进行审查和评价。</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6.4.7.1 认为持有人召回尚未有效控制风险或消除隐患的，应当责令重新召回，并书面通知省药监局分局对持有人实施召回情况进行监督；</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6.4.7.2 若持有人通过药品供应链难以完成召回的，可函请国家局或省外药品监管部门进行协查或协助监督召回。</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6.4.7.3 如系省外药品监管部门函请湖北省药监局对辖区受托药品生产企业、辖区药品经营企业、药品使用单位协助召回进行协查或监督时，药品生产监管处或药品经营监管处应在3个工作日内书面通知省药监局分局；省药监局分局应按通知要求开展检查并回复有关情况。</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6.4.8 责令召回评价与监督。责令召回责任处室应当按照本规程召回基本要求开展召回备案审核、过程监督和召回总结报告审核和召回效果评价等相关工作。</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6.4.8.1 召回评价意见为“尚未控制风险或者消除隐患的”，应当书面要求持有人变更召回计划，扩大召回范围或者重新召回并监督持有人实施。</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6.4.8.2 召回评价意见为“已控制风险或者已消除隐患的”，结束召回，并按规定进行材料归档。</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6.4.8.3 如持有人违反《药品召回管理办法》有关规定被责令召回后而拒不召回的，药品生产企业、药品经营企业、药品使用单位涉嫌不配合召回的，职能处室应当将线索按规定移送。</w:t>
      </w:r>
    </w:p>
    <w:p>
      <w:pPr>
        <w:widowControl w:val="0"/>
        <w:kinsoku/>
        <w:wordWrap w:val="0"/>
        <w:topLinePunct/>
        <w:autoSpaceDE/>
        <w:autoSpaceDN/>
        <w:spacing w:after="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涉及本省企业的，移送省药监局稽查处或属地分局；涉及外省企业的，应当移送属地相应的药品监管部门，由其按照《药品管理法》第一百三十五条的规定进行查处。 </w:t>
      </w:r>
    </w:p>
    <w:p>
      <w:pPr>
        <w:widowControl w:val="0"/>
        <w:kinsoku/>
        <w:wordWrap w:val="0"/>
        <w:topLinePunct/>
        <w:autoSpaceDE/>
        <w:autoSpaceDN/>
        <w:spacing w:line="580" w:lineRule="exact"/>
        <w:ind w:firstLine="588" w:firstLineChars="200"/>
        <w:jc w:val="both"/>
        <w:rPr>
          <w:rFonts w:hint="eastAsia" w:ascii="方正黑体_GBK" w:hAnsi="方正黑体_GBK" w:eastAsia="方正黑体_GBK" w:cs="方正黑体_GBK"/>
          <w:spacing w:val="-13"/>
          <w:sz w:val="32"/>
          <w:szCs w:val="32"/>
        </w:rPr>
      </w:pPr>
      <w:r>
        <w:rPr>
          <w:rFonts w:hint="eastAsia" w:ascii="方正黑体_GBK" w:hAnsi="方正黑体_GBK" w:eastAsia="方正黑体_GBK" w:cs="方正黑体_GBK"/>
          <w:spacing w:val="-13"/>
          <w:sz w:val="32"/>
          <w:szCs w:val="32"/>
        </w:rPr>
        <w:t>7 附 则</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7.1 疫苗召回程序特别规定。对辖区持有人持有及在辖区生产、流通疫苗的召回管理，适用本规程。疫苗存在或者疑似存在质量问题的处置要求应当按照《疫苗管理法》的规定执行。</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7.2 境内持有人发现出口药品存在质量问题或者其他安全隐患的，应当按照省药监局双向预警管理系统及时国家局报告。由国家局通报进口国（地区）药品监管机构和采购方，需要在境外实施召回的，应当按照进口国（地区）有关法律法规及采购合同的规定组织实施召回。</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7.3 中药饮片、中药配方颗粒的召回，其生产企业按照本规程实施。</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7.4 放射性药品特殊处理要求。半衰期短的放射药品召回，如显示与有关说明书不符，或产品质量缺陷、安全性或疗效有问题等，持有人必须立即采取措施停止使用，按放射性药品销毁管理规定处理。</w:t>
      </w:r>
    </w:p>
    <w:p>
      <w:pPr>
        <w:widowControl w:val="0"/>
        <w:kinsoku/>
        <w:wordWrap w:val="0"/>
        <w:topLinePunct/>
        <w:autoSpaceDE/>
        <w:autoSpaceDN/>
        <w:spacing w:line="580" w:lineRule="exact"/>
        <w:ind w:firstLine="588" w:firstLineChars="200"/>
        <w:jc w:val="both"/>
        <w:rPr>
          <w:rFonts w:hint="eastAsia" w:ascii="方正黑体_GBK" w:hAnsi="方正黑体_GBK" w:eastAsia="方正黑体_GBK" w:cs="方正黑体_GBK"/>
          <w:spacing w:val="-13"/>
          <w:sz w:val="32"/>
          <w:szCs w:val="32"/>
        </w:rPr>
      </w:pPr>
      <w:r>
        <w:rPr>
          <w:rFonts w:hint="eastAsia" w:ascii="方正黑体_GBK" w:hAnsi="方正黑体_GBK" w:eastAsia="方正黑体_GBK" w:cs="方正黑体_GBK"/>
          <w:spacing w:val="-13"/>
          <w:sz w:val="32"/>
          <w:szCs w:val="32"/>
        </w:rPr>
        <w:t>8 相关记录</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8.1 有关记录要求</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 xml:space="preserve">8.1.1 </w:t>
      </w:r>
      <w:r>
        <w:rPr>
          <w:rFonts w:ascii="仿宋" w:hAnsi="仿宋" w:eastAsia="仿宋" w:cs="仿宋_GB2312"/>
          <w:sz w:val="32"/>
          <w:szCs w:val="32"/>
        </w:rPr>
        <w:t>持有人</w:t>
      </w:r>
      <w:r>
        <w:rPr>
          <w:rFonts w:hint="eastAsia" w:ascii="仿宋" w:hAnsi="仿宋" w:eastAsia="仿宋" w:cs="仿宋_GB2312"/>
          <w:sz w:val="32"/>
          <w:szCs w:val="32"/>
        </w:rPr>
        <w:t>召回调查评估报告、召回计划、召回公告、召回通知、召回进展情况报告以及召回总结报告格式自行制定，但内容不应少于《药品召回管理办法》相关规定，并参考附件4。</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lang w:eastAsia="zh-CN"/>
        </w:rPr>
      </w:pPr>
      <w:r>
        <w:rPr>
          <w:rFonts w:hint="eastAsia" w:ascii="仿宋" w:hAnsi="仿宋" w:eastAsia="仿宋" w:cs="仿宋_GB2312"/>
          <w:sz w:val="32"/>
          <w:szCs w:val="32"/>
        </w:rPr>
        <w:t>8.1.2 责令召回/责令重新召回/责令扩大召回通知书、以及监管方召回协调函等按照本局行政公文格式要求，并参考附件3</w:t>
      </w:r>
      <w:r>
        <w:rPr>
          <w:rFonts w:hint="eastAsia" w:ascii="仿宋" w:hAnsi="仿宋" w:eastAsia="仿宋" w:cs="仿宋_GB2312"/>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8.2 《湖北省药品监督管理局药品主动召回备案申请表》</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8.3 《湖北省药品监督管理局药品责令召回/责令重新召回/责令扩大召回通知书》</w:t>
      </w:r>
    </w:p>
    <w:p>
      <w:pPr>
        <w:widowControl w:val="0"/>
        <w:kinsoku/>
        <w:wordWrap w:val="0"/>
        <w:topLinePunct/>
        <w:autoSpaceDE/>
        <w:autoSpaceDN/>
        <w:spacing w:line="580" w:lineRule="exact"/>
        <w:ind w:firstLine="588" w:firstLineChars="200"/>
        <w:jc w:val="both"/>
        <w:rPr>
          <w:rFonts w:hint="eastAsia" w:ascii="方正黑体_GBK" w:hAnsi="方正黑体_GBK" w:eastAsia="方正黑体_GBK" w:cs="方正黑体_GBK"/>
          <w:spacing w:val="-13"/>
          <w:sz w:val="32"/>
          <w:szCs w:val="32"/>
        </w:rPr>
      </w:pPr>
      <w:r>
        <w:rPr>
          <w:rFonts w:hint="eastAsia" w:ascii="方正黑体_GBK" w:hAnsi="方正黑体_GBK" w:eastAsia="方正黑体_GBK" w:cs="方正黑体_GBK"/>
          <w:spacing w:val="-13"/>
          <w:sz w:val="32"/>
          <w:szCs w:val="32"/>
          <w:lang w:val="en-US" w:eastAsia="zh-CN"/>
        </w:rPr>
        <w:t>9</w:t>
      </w:r>
      <w:r>
        <w:rPr>
          <w:rFonts w:hint="eastAsia" w:ascii="方正黑体_GBK" w:hAnsi="方正黑体_GBK" w:eastAsia="方正黑体_GBK" w:cs="方正黑体_GBK"/>
          <w:spacing w:val="-13"/>
          <w:sz w:val="32"/>
          <w:szCs w:val="32"/>
        </w:rPr>
        <w:t xml:space="preserve"> 附件</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1《持有人主动召回与湖北省药监局责令召回及其召回监督流程图》</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《湖北省药品监督管理局药品主动召回备案申请表》</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3 《湖北省药品监督管理局药品责令召回/责令重新召回/责令扩大召回通知书》</w:t>
      </w:r>
    </w:p>
    <w:p>
      <w:pPr>
        <w:widowControl w:val="0"/>
        <w:kinsoku/>
        <w:wordWrap w:val="0"/>
        <w:topLinePunct/>
        <w:autoSpaceDE/>
        <w:autoSpaceDN/>
        <w:spacing w:line="580" w:lineRule="exact"/>
        <w:jc w:val="both"/>
        <w:rPr>
          <w:rFonts w:hint="eastAsia" w:ascii="仿宋" w:hAnsi="仿宋" w:eastAsia="仿宋" w:cs="仿宋_GB2312"/>
          <w:sz w:val="32"/>
          <w:szCs w:val="32"/>
        </w:rPr>
      </w:pPr>
      <w:r>
        <w:rPr>
          <w:rFonts w:hint="eastAsia" w:ascii="仿宋" w:hAnsi="仿宋" w:eastAsia="仿宋" w:cs="仿宋_GB2312"/>
          <w:sz w:val="32"/>
          <w:szCs w:val="32"/>
        </w:rPr>
        <w:t xml:space="preserve">    附件</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4《湖北省药品召回调查与评估指南》</w:t>
      </w:r>
    </w:p>
    <w:p>
      <w:pPr>
        <w:widowControl w:val="0"/>
        <w:numPr>
          <w:ilvl w:val="255"/>
          <w:numId w:val="0"/>
        </w:numPr>
        <w:kinsoku/>
        <w:wordWrap w:val="0"/>
        <w:topLinePunct/>
        <w:autoSpaceDE/>
        <w:autoSpaceDN/>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val="0"/>
        <w:numPr>
          <w:ilvl w:val="255"/>
          <w:numId w:val="0"/>
        </w:numPr>
        <w:kinsoku/>
        <w:wordWrap w:val="0"/>
        <w:topLinePunct/>
        <w:autoSpaceDE/>
        <w:autoSpaceDN/>
        <w:adjustRightInd/>
        <w:snapToGrid/>
        <w:spacing w:line="580" w:lineRule="exact"/>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1</w:t>
      </w:r>
    </w:p>
    <w:p>
      <w:pPr>
        <w:widowControl w:val="0"/>
        <w:kinsoku/>
        <w:wordWrap w:val="0"/>
        <w:topLinePunct/>
        <w:autoSpaceDE/>
        <w:autoSpaceDN/>
        <w:adjustRightInd/>
        <w:snapToGrid/>
        <w:spacing w:line="580" w:lineRule="exact"/>
        <w:ind w:left="1440" w:leftChars="0" w:hanging="1440" w:hangingChars="400"/>
        <w:jc w:val="both"/>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持有人主动召回与湖北省药监局责令召回及其</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召回监督流程图</w:t>
      </w:r>
    </w:p>
    <w:p>
      <w:pPr>
        <w:widowControl w:val="0"/>
        <w:kinsoku/>
        <w:wordWrap w:val="0"/>
        <w:topLinePunct/>
        <w:autoSpaceDE/>
        <w:autoSpaceDN/>
        <w:spacing w:line="580" w:lineRule="exact"/>
        <w:jc w:val="center"/>
        <w:rPr>
          <w:rFonts w:ascii="方正公文小标宋" w:hAnsi="方正公文小标宋" w:eastAsia="方正公文小标宋" w:cs="方正公文小标宋"/>
          <w:b/>
          <w:bCs/>
          <w:sz w:val="36"/>
          <w:szCs w:val="36"/>
        </w:rPr>
      </w:pP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100330</wp:posOffset>
                </wp:positionV>
                <wp:extent cx="5516880" cy="8030845"/>
                <wp:effectExtent l="4445" t="4445" r="15875" b="16510"/>
                <wp:wrapNone/>
                <wp:docPr id="1" name="组合 49"/>
                <wp:cNvGraphicFramePr/>
                <a:graphic xmlns:a="http://schemas.openxmlformats.org/drawingml/2006/main">
                  <a:graphicData uri="http://schemas.microsoft.com/office/word/2010/wordprocessingGroup">
                    <wpg:wgp>
                      <wpg:cNvGrpSpPr/>
                      <wpg:grpSpPr>
                        <a:xfrm>
                          <a:off x="0" y="0"/>
                          <a:ext cx="5516880" cy="8030845"/>
                          <a:chOff x="1854" y="3351"/>
                          <a:chExt cx="8688" cy="12647"/>
                        </a:xfrm>
                      </wpg:grpSpPr>
                      <wpg:grpSp>
                        <wpg:cNvPr id="5" name="组合 33"/>
                        <wpg:cNvGrpSpPr/>
                        <wpg:grpSpPr>
                          <a:xfrm>
                            <a:off x="1854" y="3351"/>
                            <a:ext cx="8688" cy="12647"/>
                            <a:chOff x="1854" y="3351"/>
                            <a:chExt cx="8688" cy="12647"/>
                          </a:xfrm>
                        </wpg:grpSpPr>
                        <wpg:grpSp>
                          <wpg:cNvPr id="34" name="组合 62"/>
                          <wpg:cNvGrpSpPr/>
                          <wpg:grpSpPr>
                            <a:xfrm>
                              <a:off x="1854" y="3351"/>
                              <a:ext cx="8688" cy="12647"/>
                              <a:chOff x="1854" y="3351"/>
                              <a:chExt cx="8688" cy="12647"/>
                            </a:xfrm>
                          </wpg:grpSpPr>
                          <wps:wsp>
                            <wps:cNvPr id="47" name="文本框 1"/>
                            <wps:cNvSpPr txBox="1"/>
                            <wps:spPr>
                              <a:xfrm>
                                <a:off x="6392" y="3351"/>
                                <a:ext cx="2891"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持有人主动召回流程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文本框 1"/>
                            <wps:cNvSpPr txBox="1"/>
                            <wps:spPr>
                              <a:xfrm>
                                <a:off x="6392" y="4336"/>
                                <a:ext cx="2891"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持有人收到安全隐患信息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文本框 1"/>
                            <wps:cNvSpPr txBox="1"/>
                            <wps:spPr>
                              <a:xfrm>
                                <a:off x="6392" y="5285"/>
                                <a:ext cx="2891"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召回调查、评估、形成报告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文本框 1"/>
                            <wps:cNvSpPr txBox="1"/>
                            <wps:spPr>
                              <a:xfrm>
                                <a:off x="6392" y="6234"/>
                                <a:ext cx="2891" cy="6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决策发启召回/重新召回/扩大召回，制定/变更召回计划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文本框 1"/>
                            <wps:cNvSpPr txBox="1"/>
                            <wps:spPr>
                              <a:xfrm>
                                <a:off x="6392" y="7183"/>
                                <a:ext cx="2891" cy="67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发布召回公告、召回通知、向监管部门召回备案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文本框 1"/>
                            <wps:cNvSpPr txBox="1"/>
                            <wps:spPr>
                              <a:xfrm>
                                <a:off x="6392" y="8132"/>
                                <a:ext cx="2891" cy="70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实施召回，定期报告召回进展，接收召回指导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5" name="文本框 1"/>
                            <wps:cNvSpPr txBox="1"/>
                            <wps:spPr>
                              <a:xfrm>
                                <a:off x="6392" y="9081"/>
                                <a:ext cx="2891" cy="60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变更召回计划，重新备案</w:t>
                                  </w:r>
                                </w:p>
                                <w:p>
                                  <w:pPr>
                                    <w:pStyle w:val="10"/>
                                    <w:jc w:val="center"/>
                                  </w:pPr>
                                  <w:r>
                                    <w:rPr>
                                      <w:rFonts w:eastAsia="宋体"/>
                                      <w:b/>
                                      <w:kern w:val="2"/>
                                      <w:sz w:val="20"/>
                                      <w:szCs w:val="20"/>
                                    </w:rPr>
                                    <w:t>（必要时）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文本框 1"/>
                            <wps:cNvSpPr txBox="1"/>
                            <wps:spPr>
                              <a:xfrm>
                                <a:off x="6392" y="10030"/>
                                <a:ext cx="2891" cy="69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隔离/储存召回药品，评估召回效果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文本框 1"/>
                            <wps:cNvSpPr txBox="1"/>
                            <wps:spPr>
                              <a:xfrm>
                                <a:off x="6392" y="10979"/>
                                <a:ext cx="2891" cy="6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完成召回，</w:t>
                                  </w:r>
                                </w:p>
                                <w:p>
                                  <w:pPr>
                                    <w:pStyle w:val="10"/>
                                    <w:jc w:val="center"/>
                                  </w:pPr>
                                  <w:r>
                                    <w:rPr>
                                      <w:rFonts w:eastAsia="宋体"/>
                                      <w:b/>
                                      <w:kern w:val="2"/>
                                      <w:sz w:val="20"/>
                                      <w:szCs w:val="20"/>
                                    </w:rPr>
                                    <w:t>提交召回总结报告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文本框 1"/>
                            <wps:cNvSpPr txBox="1"/>
                            <wps:spPr>
                              <a:xfrm>
                                <a:off x="6392" y="11928"/>
                                <a:ext cx="2891"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决定结束召回，材料归档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 name="文本框 1"/>
                            <wps:cNvSpPr txBox="1"/>
                            <wps:spPr>
                              <a:xfrm>
                                <a:off x="6392" y="12877"/>
                                <a:ext cx="2891" cy="90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拒绝召回或召回不彻底，作出责令召回决定并送达持有人，依法查处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 name="文本框 1"/>
                            <wps:cNvSpPr txBox="1"/>
                            <wps:spPr>
                              <a:xfrm>
                                <a:off x="5565" y="14194"/>
                                <a:ext cx="4977" cy="180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eastAsia="宋体"/>
                                      <w:b/>
                                      <w:kern w:val="2"/>
                                      <w:sz w:val="20"/>
                                      <w:szCs w:val="20"/>
                                    </w:rPr>
                                    <w:t>时限要求：持有人作出召回决定后发出召回通知时限:一级召回1日内，二级召回3日内，三级召回7日内；药品召回进展报告（一级召回每日，二级召回每3日，三级召回每7日）；召回和处理完成10个工作日内提交药品召回总结报告；保存召回记录5年且不少于药品有效期后1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文本框 1"/>
                            <wps:cNvSpPr txBox="1"/>
                            <wps:spPr>
                              <a:xfrm>
                                <a:off x="1854" y="5914"/>
                                <a:ext cx="2891"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召回监督流程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2" name="文本框 1"/>
                            <wps:cNvSpPr txBox="1"/>
                            <wps:spPr>
                              <a:xfrm>
                                <a:off x="1854" y="7016"/>
                                <a:ext cx="2891" cy="90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收到持有人召回备案和一、二级召回信息官网发布申请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文本框 1"/>
                            <wps:cNvSpPr txBox="1"/>
                            <wps:spPr>
                              <a:xfrm>
                                <a:off x="1854" y="8737"/>
                                <a:ext cx="2891" cy="1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审核备案材料，出具审核意见，必要时省局官网发布召回信息并与国家局官网链接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文本框 1"/>
                            <wps:cNvSpPr txBox="1"/>
                            <wps:spPr>
                              <a:xfrm>
                                <a:off x="1854" y="10738"/>
                                <a:ext cx="2891" cy="1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监督召回进展，定期评价召回效果，指导持有人实施召回，必要时要求持有人变更召回计划并重新备案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文本框 1"/>
                            <wps:cNvSpPr txBox="1"/>
                            <wps:spPr>
                              <a:xfrm>
                                <a:off x="1854" y="12739"/>
                                <a:ext cx="2891" cy="1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监督销毁召回药品或检查；审核持有人召回总结，出具召回评价意见并送达持有人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文本框 1"/>
                            <wps:cNvSpPr txBox="1"/>
                            <wps:spPr>
                              <a:xfrm>
                                <a:off x="1854" y="14874"/>
                                <a:ext cx="2891" cy="72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召回结束</w:t>
                                  </w:r>
                                </w:p>
                                <w:p>
                                  <w:pPr>
                                    <w:pStyle w:val="10"/>
                                    <w:jc w:val="center"/>
                                  </w:pPr>
                                  <w:r>
                                    <w:rPr>
                                      <w:rFonts w:eastAsia="宋体"/>
                                      <w:b/>
                                      <w:kern w:val="2"/>
                                      <w:sz w:val="20"/>
                                      <w:szCs w:val="20"/>
                                    </w:rPr>
                                    <w:t>归档召回材料记录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直接箭头连接符 22"/>
                            <wps:cNvCnPr/>
                            <wps:spPr>
                              <a:xfrm>
                                <a:off x="7835" y="3918"/>
                                <a:ext cx="5" cy="418"/>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8" name="直接箭头连接符 23"/>
                            <wps:cNvCnPr/>
                            <wps:spPr>
                              <a:xfrm>
                                <a:off x="7837" y="4903"/>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9" name="直接箭头连接符 24"/>
                            <wps:cNvCnPr/>
                            <wps:spPr>
                              <a:xfrm>
                                <a:off x="7837" y="5852"/>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0" name="直接箭头连接符 25"/>
                            <wps:cNvCnPr/>
                            <wps:spPr>
                              <a:xfrm>
                                <a:off x="7837" y="6801"/>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1" name="直接箭头连接符 26"/>
                            <wps:cNvCnPr/>
                            <wps:spPr>
                              <a:xfrm>
                                <a:off x="7837" y="7750"/>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2" name="直接箭头连接符 27"/>
                            <wps:cNvCnPr/>
                            <wps:spPr>
                              <a:xfrm>
                                <a:off x="7837" y="8699"/>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3" name="直接箭头连接符 28"/>
                            <wps:cNvCnPr/>
                            <wps:spPr>
                              <a:xfrm>
                                <a:off x="7837" y="9648"/>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4" name="直接箭头连接符 29"/>
                            <wps:cNvCnPr/>
                            <wps:spPr>
                              <a:xfrm>
                                <a:off x="7837" y="10597"/>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5" name="直接箭头连接符 30"/>
                            <wps:cNvCnPr/>
                            <wps:spPr>
                              <a:xfrm>
                                <a:off x="7837" y="11546"/>
                                <a:ext cx="0" cy="38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6" name="直接箭头连接符 32"/>
                            <wps:cNvCnPr/>
                            <wps:spPr>
                              <a:xfrm>
                                <a:off x="3300" y="6484"/>
                                <a:ext cx="0" cy="51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7" name="直接箭头连接符 34"/>
                            <wps:cNvCnPr/>
                            <wps:spPr>
                              <a:xfrm>
                                <a:off x="3299" y="7918"/>
                                <a:ext cx="1" cy="81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8" name="直接箭头连接符 35"/>
                            <wps:cNvCnPr/>
                            <wps:spPr>
                              <a:xfrm>
                                <a:off x="3299" y="9919"/>
                                <a:ext cx="1" cy="81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9" name="直接箭头连接符 36"/>
                            <wps:cNvCnPr/>
                            <wps:spPr>
                              <a:xfrm>
                                <a:off x="3299" y="11920"/>
                                <a:ext cx="1" cy="81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0" name="直接箭头连接符 37"/>
                            <wps:cNvCnPr/>
                            <wps:spPr>
                              <a:xfrm>
                                <a:off x="3296" y="13920"/>
                                <a:ext cx="4" cy="954"/>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1" name="直接箭头连接符 38"/>
                            <wps:cNvCnPr/>
                            <wps:spPr>
                              <a:xfrm flipH="1">
                                <a:off x="4745" y="7466"/>
                                <a:ext cx="1649" cy="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2" name="直接箭头连接符 39"/>
                            <wps:cNvCnPr/>
                            <wps:spPr>
                              <a:xfrm>
                                <a:off x="4745" y="13515"/>
                                <a:ext cx="1649" cy="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3" name="直接箭头连接符 40"/>
                            <wps:cNvCnPr/>
                            <wps:spPr>
                              <a:xfrm>
                                <a:off x="5882" y="8546"/>
                                <a:ext cx="510" cy="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4" name="直接箭头连接符 41"/>
                            <wps:cNvCnPr/>
                            <wps:spPr>
                              <a:xfrm>
                                <a:off x="5882" y="13233"/>
                                <a:ext cx="510" cy="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5" name="直接连接符 42"/>
                            <wps:cNvCnPr/>
                            <wps:spPr>
                              <a:xfrm>
                                <a:off x="5893" y="8546"/>
                                <a:ext cx="0" cy="4687"/>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6" name="直接连接符 43"/>
                            <wps:cNvCnPr/>
                            <wps:spPr>
                              <a:xfrm>
                                <a:off x="4747" y="11543"/>
                                <a:ext cx="113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7" name="直接连接符 44"/>
                            <wps:cNvCnPr/>
                            <wps:spPr>
                              <a:xfrm>
                                <a:off x="9283" y="10376"/>
                                <a:ext cx="7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8" name="直接连接符 47"/>
                            <wps:cNvCnPr/>
                            <wps:spPr>
                              <a:xfrm flipV="1">
                                <a:off x="9285" y="9350"/>
                                <a:ext cx="487" cy="14"/>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9" name="直接连接符 50"/>
                            <wps:cNvCnPr/>
                            <wps:spPr>
                              <a:xfrm>
                                <a:off x="9290" y="13329"/>
                                <a:ext cx="927"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0" name="直接连接符 51"/>
                            <wps:cNvCnPr/>
                            <wps:spPr>
                              <a:xfrm flipV="1">
                                <a:off x="10013" y="6510"/>
                                <a:ext cx="29" cy="38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1" name="直接箭头连接符 52"/>
                            <wps:cNvCnPr/>
                            <wps:spPr>
                              <a:xfrm flipH="1">
                                <a:off x="9280" y="6516"/>
                                <a:ext cx="777" cy="2"/>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2" name="文本框 1"/>
                            <wps:cNvSpPr txBox="1"/>
                            <wps:spPr>
                              <a:xfrm>
                                <a:off x="1854" y="3351"/>
                                <a:ext cx="2891"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责令召回流程（特殊情形）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文本框 1"/>
                            <wps:cNvSpPr txBox="1"/>
                            <wps:spPr>
                              <a:xfrm>
                                <a:off x="1854" y="4374"/>
                                <a:ext cx="2891" cy="108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eastAsia="宋体"/>
                                      <w:b/>
                                      <w:kern w:val="2"/>
                                      <w:sz w:val="20"/>
                                      <w:szCs w:val="20"/>
                                    </w:rPr>
                                    <w:t>省局经检查、检验、调查评估，做出责令召回决定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直接箭头连接符 31"/>
                            <wps:cNvCnPr/>
                            <wps:spPr>
                              <a:xfrm>
                                <a:off x="3297" y="3921"/>
                                <a:ext cx="0" cy="454"/>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5" name="直接连接符 53"/>
                            <wps:cNvCnPr/>
                            <wps:spPr>
                              <a:xfrm>
                                <a:off x="4745" y="4862"/>
                                <a:ext cx="865" cy="3"/>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6" name="直接连接符 54"/>
                            <wps:cNvCnPr/>
                            <wps:spPr>
                              <a:xfrm>
                                <a:off x="5610" y="4862"/>
                                <a:ext cx="0" cy="709"/>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7" name="直接箭头连接符 55"/>
                            <wps:cNvCnPr/>
                            <wps:spPr>
                              <a:xfrm>
                                <a:off x="5607" y="5568"/>
                                <a:ext cx="782" cy="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8" name="直接箭头连接符 58"/>
                            <wps:cNvCnPr/>
                            <wps:spPr>
                              <a:xfrm flipH="1" flipV="1">
                                <a:off x="4753" y="11098"/>
                                <a:ext cx="510" cy="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9" name="直接连接符 59"/>
                            <wps:cNvCnPr/>
                            <wps:spPr>
                              <a:xfrm flipH="1" flipV="1">
                                <a:off x="5263" y="8320"/>
                                <a:ext cx="0" cy="277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0" name="直接连接符 60"/>
                            <wps:cNvCnPr/>
                            <wps:spPr>
                              <a:xfrm flipH="1" flipV="1">
                                <a:off x="5254" y="8327"/>
                                <a:ext cx="113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11" name="直接连接符 45"/>
                          <wps:cNvCnPr/>
                          <wps:spPr>
                            <a:xfrm flipV="1">
                              <a:off x="10217" y="7440"/>
                              <a:ext cx="49" cy="58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2" name="直接连接符 46"/>
                          <wps:cNvCnPr/>
                          <wps:spPr>
                            <a:xfrm flipV="1">
                              <a:off x="9760" y="7439"/>
                              <a:ext cx="13" cy="19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13" name="直接箭头连接符 48"/>
                        <wps:cNvCnPr/>
                        <wps:spPr>
                          <a:xfrm flipH="1">
                            <a:off x="9282" y="7452"/>
                            <a:ext cx="1009" cy="1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组合 49" o:spid="_x0000_s1026" o:spt="203" style="position:absolute;left:0pt;margin-left:0pt;margin-top:7.9pt;height:632.35pt;width:434.4pt;z-index:251659264;mso-width-relative:page;mso-height-relative:page;" coordorigin="1854,3351" coordsize="8688,12647" o:gfxdata="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">
                <o:lock v:ext="edit" aspectratio="f"/>
                <v:group id="组合 33" o:spid="_x0000_s1026" o:spt="203" style="position:absolute;left:1854;top:3351;height:12647;width:8688;" coordorigin="1854,3351" coordsize="8688,12647" o:gfxdata="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">
                  <o:lock v:ext="edit" aspectratio="f"/>
                  <v:group id="组合 62" o:spid="_x0000_s1026" o:spt="203" style="position:absolute;left:1854;top:3351;height:12647;width:8688;" coordorigin="1854,3351" coordsize="8688,12647" o:gfxdata="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">
                    <o:lock v:ext="edit" aspectratio="f"/>
                    <v:shape id="文本框 1" o:spid="_x0000_s1026" o:spt="202" type="#_x0000_t202" style="position:absolute;left:6392;top:3351;height:567;width:2891;v-text-anchor:middle;" fillcolor="#FFFFFF [3201]" filled="t" stroked="t" coordsize="21600,21600" o:gfxdata="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BPdlbzvQAAANsAAAAPAAAAAAAAAAEAIAAAADgAAABkcnMvZG93&#10;bnJldi54bWxQSwUGAAAAAAYABgBbAQAAzAMAAAAA&#10;">
                      <v:fill on="t" focussize="0,0"/>
                      <v:stroke weight="0.5pt" color="#000000 [3204]" joinstyle="round"/>
                      <v:imagedata o:title=""/>
                      <o:lock v:ext="edit" aspectratio="f"/>
                      <v:textbox>
                        <w:txbxContent>
                          <w:p>
                            <w:pPr>
                              <w:pStyle w:val="10"/>
                              <w:jc w:val="center"/>
                            </w:pPr>
                            <w:r>
                              <w:rPr>
                                <w:rFonts w:eastAsia="宋体"/>
                                <w:b/>
                                <w:kern w:val="2"/>
                                <w:sz w:val="20"/>
                                <w:szCs w:val="20"/>
                              </w:rPr>
                              <w:t>持有人主动召回流程</w:t>
                            </w:r>
                          </w:p>
                        </w:txbxContent>
                      </v:textbox>
                    </v:shape>
                    <v:shape id="文本框 1" o:spid="_x0000_s1026" o:spt="202" type="#_x0000_t202" style="position:absolute;left:6392;top:4336;height:567;width:2891;v-text-anchor:middle;" fillcolor="#FFFFFF [3201]" filled="t" stroked="t" coordsize="21600,21600" o:gfxdata="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DKr8AuvQAAANsAAAAPAAAAAAAAAAEAIAAAADgAAABkcnMvZG93&#10;bnJldi54bWxQSwUGAAAAAAYABgBbAQAAzAMAAAAA&#10;">
                      <v:fill on="t" focussize="0,0"/>
                      <v:stroke weight="0.5pt" color="#000000 [3204]" joinstyle="round"/>
                      <v:imagedata o:title=""/>
                      <o:lock v:ext="edit" aspectratio="f"/>
                      <v:textbox>
                        <w:txbxContent>
                          <w:p>
                            <w:pPr>
                              <w:pStyle w:val="10"/>
                              <w:jc w:val="center"/>
                            </w:pPr>
                            <w:r>
                              <w:rPr>
                                <w:rFonts w:eastAsia="宋体"/>
                                <w:b/>
                                <w:kern w:val="2"/>
                                <w:sz w:val="20"/>
                                <w:szCs w:val="20"/>
                              </w:rPr>
                              <w:t>持有人收到安全隐患信息</w:t>
                            </w:r>
                          </w:p>
                        </w:txbxContent>
                      </v:textbox>
                    </v:shape>
                    <v:shape id="文本框 1" o:spid="_x0000_s1026" o:spt="202" type="#_x0000_t202" style="position:absolute;left:6392;top:5285;height:567;width:2891;v-text-anchor:middle;" fillcolor="#FFFFFF [3201]" filled="t" stroked="t" coordsize="21600,21600" o:gfxdata="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uzBUXLsAAADbAAAADwAAAAAAAAABACAAAAA4AAAAZHJzL2Rvd25y&#10;ZXYueG1sUEsFBgAAAAAGAAYAWwEAAMoDAAAAAA==&#10;">
                      <v:fill on="t" focussize="0,0"/>
                      <v:stroke weight="0.5pt" color="#000000 [3204]" joinstyle="round"/>
                      <v:imagedata o:title=""/>
                      <o:lock v:ext="edit" aspectratio="f"/>
                      <v:textbox>
                        <w:txbxContent>
                          <w:p>
                            <w:pPr>
                              <w:pStyle w:val="10"/>
                              <w:jc w:val="center"/>
                            </w:pPr>
                            <w:r>
                              <w:rPr>
                                <w:rFonts w:eastAsia="宋体"/>
                                <w:b/>
                                <w:kern w:val="2"/>
                                <w:sz w:val="20"/>
                                <w:szCs w:val="20"/>
                              </w:rPr>
                              <w:t>召回调查、评估、形成报告</w:t>
                            </w:r>
                          </w:p>
                        </w:txbxContent>
                      </v:textbox>
                    </v:shape>
                    <v:shape id="文本框 1" o:spid="_x0000_s1026" o:spt="202" type="#_x0000_t202" style="position:absolute;left:6392;top:6234;height:657;width:2891;v-text-anchor:middle;" fillcolor="#FFFFFF [3201]" filled="t" stroked="t" coordsize="21600,21600" o:gfxdata="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BS0qQu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决策发启召回/重新召回/扩大召回，制定/变更召回计划</w:t>
                            </w:r>
                          </w:p>
                        </w:txbxContent>
                      </v:textbox>
                    </v:shape>
                    <v:shape id="文本框 1" o:spid="_x0000_s1026" o:spt="202" type="#_x0000_t202" style="position:absolute;left:6392;top:7183;height:671;width:2891;v-text-anchor:middle;" fillcolor="#FFFFFF [3201]" filled="t" stroked="t" coordsize="21600,21600" o:gfxdata="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e/gMkLsAAADbAAAADwAAAAAAAAABACAAAAA4AAAAZHJzL2Rvd25y&#10;ZXYueG1sUEsFBgAAAAAGAAYAWwEAAMoDAAAAAA==&#10;">
                      <v:fill on="t" focussize="0,0"/>
                      <v:stroke weight="0.5pt" color="#000000 [3204]" joinstyle="round"/>
                      <v:imagedata o:title=""/>
                      <o:lock v:ext="edit" aspectratio="f"/>
                      <v:textbox>
                        <w:txbxContent>
                          <w:p>
                            <w:pPr>
                              <w:pStyle w:val="10"/>
                              <w:jc w:val="center"/>
                            </w:pPr>
                            <w:r>
                              <w:rPr>
                                <w:rFonts w:eastAsia="宋体"/>
                                <w:b/>
                                <w:kern w:val="2"/>
                                <w:sz w:val="20"/>
                                <w:szCs w:val="20"/>
                              </w:rPr>
                              <w:t>发布召回公告、召回通知、向监管部门召回备案</w:t>
                            </w:r>
                          </w:p>
                        </w:txbxContent>
                      </v:textbox>
                    </v:shape>
                    <v:shape id="文本框 1" o:spid="_x0000_s1026" o:spt="202" type="#_x0000_t202" style="position:absolute;left:6392;top:8132;height:702;width:2891;v-text-anchor:middle;" fillcolor="#FFFFFF [3201]" filled="t" stroked="t" coordsize="21600,21600" o:gfxdata="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PQRlOS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实施召回，定期报告召回进展，接收召回指导</w:t>
                            </w:r>
                          </w:p>
                        </w:txbxContent>
                      </v:textbox>
                    </v:shape>
                    <v:shape id="文本框 1" o:spid="_x0000_s1026" o:spt="202" type="#_x0000_t202" style="position:absolute;left:6392;top:9081;height:601;width:2891;v-text-anchor:middle;" fillcolor="#FFFFFF [3201]" filled="t" stroked="t" coordsize="21600,21600" o:gfxdata="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JtdMX+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变更召回计划，重新备案</w:t>
                            </w:r>
                          </w:p>
                          <w:p>
                            <w:pPr>
                              <w:pStyle w:val="10"/>
                              <w:jc w:val="center"/>
                            </w:pPr>
                            <w:r>
                              <w:rPr>
                                <w:rFonts w:eastAsia="宋体"/>
                                <w:b/>
                                <w:kern w:val="2"/>
                                <w:sz w:val="20"/>
                                <w:szCs w:val="20"/>
                              </w:rPr>
                              <w:t>（必要时）</w:t>
                            </w:r>
                          </w:p>
                        </w:txbxContent>
                      </v:textbox>
                    </v:shape>
                    <v:shape id="文本框 1" o:spid="_x0000_s1026" o:spt="202" type="#_x0000_t202" style="position:absolute;left:6392;top:10030;height:691;width:2891;v-text-anchor:middle;" fillcolor="#FFFFFF [3201]" filled="t" stroked="t" coordsize="21600,21600" o:gfxdata="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GuPrwi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隔离/储存召回药品，评估召回效果</w:t>
                            </w:r>
                          </w:p>
                        </w:txbxContent>
                      </v:textbox>
                    </v:shape>
                    <v:shape id="文本框 1" o:spid="_x0000_s1026" o:spt="202" type="#_x0000_t202" style="position:absolute;left:6392;top:10979;height:657;width:2891;v-text-anchor:middle;" fillcolor="#FFFFFF [3201]" filled="t" stroked="t" coordsize="21600,21600" o:gfxdata="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ATDCpO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完成召回，</w:t>
                            </w:r>
                          </w:p>
                          <w:p>
                            <w:pPr>
                              <w:pStyle w:val="10"/>
                              <w:jc w:val="center"/>
                            </w:pPr>
                            <w:r>
                              <w:rPr>
                                <w:rFonts w:eastAsia="宋体"/>
                                <w:b/>
                                <w:kern w:val="2"/>
                                <w:sz w:val="20"/>
                                <w:szCs w:val="20"/>
                              </w:rPr>
                              <w:t>提交召回总结报告</w:t>
                            </w:r>
                          </w:p>
                        </w:txbxContent>
                      </v:textbox>
                    </v:shape>
                    <v:shape id="文本框 1" o:spid="_x0000_s1026" o:spt="202" type="#_x0000_t202" style="position:absolute;left:6392;top:11928;height:567;width:2891;v-text-anchor:middle;" fillcolor="#FFFFFF [3201]" filled="t" stroked="t" coordsize="21600,21600" o:gfxdata="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&#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HVcnuG5AAAA2wAAAA8AAAAAAAAAAQAgAAAAOAAAAGRycy9kb3ducmV2&#10;LnhtbFBLBQYAAAAABgAGAFsBAADIAwAAAAA=&#10;">
                      <v:fill on="t" focussize="0,0"/>
                      <v:stroke weight="0.5pt" color="#000000 [3204]" joinstyle="round"/>
                      <v:imagedata o:title=""/>
                      <o:lock v:ext="edit" aspectratio="f"/>
                      <v:textbox>
                        <w:txbxContent>
                          <w:p>
                            <w:pPr>
                              <w:pStyle w:val="10"/>
                              <w:jc w:val="center"/>
                            </w:pPr>
                            <w:r>
                              <w:rPr>
                                <w:rFonts w:eastAsia="宋体"/>
                                <w:b/>
                                <w:kern w:val="2"/>
                                <w:sz w:val="20"/>
                                <w:szCs w:val="20"/>
                              </w:rPr>
                              <w:t>决定结束召回，材料归档</w:t>
                            </w:r>
                          </w:p>
                        </w:txbxContent>
                      </v:textbox>
                    </v:shape>
                    <v:shape id="文本框 1" o:spid="_x0000_s1026" o:spt="202" type="#_x0000_t202" style="position:absolute;left:6392;top:12877;height:902;width:2891;v-text-anchor:middle;" fillcolor="#FFFFFF [3201]" filled="t" stroked="t" coordsize="21600,21600" o:gfxdata="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BoQO3q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拒绝召回或召回不彻底，作出责令召回决定并送达持有人，依法查处</w:t>
                            </w:r>
                          </w:p>
                        </w:txbxContent>
                      </v:textbox>
                    </v:shape>
                    <v:shape id="文本框 1" o:spid="_x0000_s1026" o:spt="202" type="#_x0000_t202" style="position:absolute;left:5565;top:14194;height:1804;width:4977;v-text-anchor:middle;" fillcolor="#FFFFFF [3201]" filled="t" stroked="t" coordsize="21600,21600" o:gfxdata="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DvMEOrsAAADbAAAADwAAAAAAAAABACAAAAA4AAAAZHJzL2Rvd25y&#10;ZXYueG1sUEsFBgAAAAAGAAYAWwEAAMoDAAAAAA==&#10;">
                      <v:fill on="t" focussize="0,0"/>
                      <v:stroke weight="0.5pt" color="#000000 [3204]" joinstyle="round"/>
                      <v:imagedata o:title=""/>
                      <o:lock v:ext="edit" aspectratio="f"/>
                      <v:textbox>
                        <w:txbxContent>
                          <w:p>
                            <w:pPr>
                              <w:pStyle w:val="10"/>
                            </w:pPr>
                            <w:r>
                              <w:rPr>
                                <w:rFonts w:eastAsia="宋体"/>
                                <w:b/>
                                <w:kern w:val="2"/>
                                <w:sz w:val="20"/>
                                <w:szCs w:val="20"/>
                              </w:rPr>
                              <w:t>时限要求：持有人作出召回决定后发出召回通知时限:一级召回1日内，二级召回3日内，三级召回7日内；药品召回进展报告（一级召回每日，二级召回每3日，三级召回每7日）；召回和处理完成10个工作日内提交药品召回总结报告；保存召回记录5年且不少于药品有效期后1年。</w:t>
                            </w:r>
                          </w:p>
                        </w:txbxContent>
                      </v:textbox>
                    </v:shape>
                    <v:shape id="文本框 1" o:spid="_x0000_s1026" o:spt="202" type="#_x0000_t202" style="position:absolute;left:1854;top:5914;height:567;width:2891;v-text-anchor:middle;" fillcolor="#FFFFFF [3201]" filled="t" stroked="t" coordsize="21600,21600" o:gfxdata="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Bhv6GhvQAAANsAAAAPAAAAAAAAAAEAIAAAADgAAABkcnMvZG93&#10;bnJldi54bWxQSwUGAAAAAAYABgBbAQAAzAMAAAAA&#10;">
                      <v:fill on="t" focussize="0,0"/>
                      <v:stroke weight="0.5pt" color="#000000 [3204]" joinstyle="round"/>
                      <v:imagedata o:title=""/>
                      <o:lock v:ext="edit" aspectratio="f"/>
                      <v:textbox>
                        <w:txbxContent>
                          <w:p>
                            <w:pPr>
                              <w:pStyle w:val="10"/>
                              <w:jc w:val="center"/>
                            </w:pPr>
                            <w:r>
                              <w:rPr>
                                <w:rFonts w:eastAsia="宋体"/>
                                <w:b/>
                                <w:kern w:val="2"/>
                                <w:sz w:val="20"/>
                                <w:szCs w:val="20"/>
                              </w:rPr>
                              <w:t>召回监督流程</w:t>
                            </w:r>
                          </w:p>
                        </w:txbxContent>
                      </v:textbox>
                    </v:shape>
                    <v:shape id="文本框 1" o:spid="_x0000_s1026" o:spt="202" type="#_x0000_t202" style="position:absolute;left:1854;top:7016;height:902;width:2891;v-text-anchor:middle;" fillcolor="#FFFFFF [3201]" filled="t" stroked="t" coordsize="21600,21600" o:gfxdata="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JFtP9a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收到持有人召回备案和一、二级召回信息官网发布申请</w:t>
                            </w:r>
                          </w:p>
                        </w:txbxContent>
                      </v:textbox>
                    </v:shape>
                    <v:shape id="文本框 1" o:spid="_x0000_s1026" o:spt="202" type="#_x0000_t202" style="position:absolute;left:1854;top:8737;height:1182;width:2891;v-text-anchor:middle;" fillcolor="#FFFFFF [3201]" filled="t" stroked="t" coordsize="21600,21600" o:gfxdata="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P4hmk2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审核备案材料，出具审核意见，必要时省局官网发布召回信息并与国家局官网链接</w:t>
                            </w:r>
                          </w:p>
                        </w:txbxContent>
                      </v:textbox>
                    </v:shape>
                    <v:shape id="文本框 1" o:spid="_x0000_s1026" o:spt="202" type="#_x0000_t202" style="position:absolute;left:1854;top:10738;height:1182;width:2891;v-text-anchor:middle;" fillcolor="#FFFFFF [3201]" filled="t" stroked="t" coordsize="21600,21600" o:gfxdata="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BxyAI5vQAAANsAAAAPAAAAAAAAAAEAIAAAADgAAABkcnMvZG93&#10;bnJldi54bWxQSwUGAAAAAAYABgBbAQAAzAMAAAAA&#10;">
                      <v:fill on="t" focussize="0,0"/>
                      <v:stroke weight="0.5pt" color="#000000 [3204]" joinstyle="round"/>
                      <v:imagedata o:title=""/>
                      <o:lock v:ext="edit" aspectratio="f"/>
                      <v:textbox>
                        <w:txbxContent>
                          <w:p>
                            <w:pPr>
                              <w:pStyle w:val="10"/>
                              <w:jc w:val="center"/>
                            </w:pPr>
                            <w:r>
                              <w:rPr>
                                <w:rFonts w:eastAsia="宋体"/>
                                <w:b/>
                                <w:kern w:val="2"/>
                                <w:sz w:val="20"/>
                                <w:szCs w:val="20"/>
                              </w:rPr>
                              <w:t>监督召回进展，定期评价召回效果，指导持有人实施召回，必要时要求持有人变更召回计划并重新备案</w:t>
                            </w:r>
                          </w:p>
                        </w:txbxContent>
                      </v:textbox>
                    </v:shape>
                    <v:shape id="文本框 1" o:spid="_x0000_s1026" o:spt="202" type="#_x0000_t202" style="position:absolute;left:1854;top:12739;height:1182;width:2891;v-text-anchor:middle;" fillcolor="#FFFFFF [3201]" filled="t" stroked="t" coordsize="21600,21600" o:gfxdata="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AehKeivQAAANsAAAAPAAAAAAAAAAEAIAAAADgAAABkcnMvZG93&#10;bnJldi54bWxQSwUGAAAAAAYABgBbAQAAzAMAAAAA&#10;">
                      <v:fill on="t" focussize="0,0"/>
                      <v:stroke weight="0.5pt" color="#000000 [3204]" joinstyle="round"/>
                      <v:imagedata o:title=""/>
                      <o:lock v:ext="edit" aspectratio="f"/>
                      <v:textbox>
                        <w:txbxContent>
                          <w:p>
                            <w:pPr>
                              <w:pStyle w:val="10"/>
                              <w:jc w:val="center"/>
                            </w:pPr>
                            <w:r>
                              <w:rPr>
                                <w:rFonts w:eastAsia="宋体"/>
                                <w:b/>
                                <w:kern w:val="2"/>
                                <w:sz w:val="20"/>
                                <w:szCs w:val="20"/>
                              </w:rPr>
                              <w:t>监督销毁召回药品或检查；审核持有人召回总结，出具召回评价意见并送达持有人</w:t>
                            </w:r>
                          </w:p>
                        </w:txbxContent>
                      </v:textbox>
                    </v:shape>
                    <v:shape id="文本框 1" o:spid="_x0000_s1026" o:spt="202" type="#_x0000_t202" style="position:absolute;left:1854;top:14874;height:723;width:2891;v-text-anchor:middle;" fillcolor="#FFFFFF [3201]" filled="t" stroked="t" coordsize="21600,21600" o:gfxdata="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O5WOdW8AAAA2wAAAA8AAAAAAAAAAQAgAAAAOAAAAGRycy9kb3du&#10;cmV2LnhtbFBLBQYAAAAABgAGAFsBAADLAwAAAAA=&#10;">
                      <v:fill on="t" focussize="0,0"/>
                      <v:stroke weight="0.5pt" color="#000000 [3204]" joinstyle="round"/>
                      <v:imagedata o:title=""/>
                      <o:lock v:ext="edit" aspectratio="f"/>
                      <v:textbox>
                        <w:txbxContent>
                          <w:p>
                            <w:pPr>
                              <w:pStyle w:val="10"/>
                              <w:jc w:val="center"/>
                            </w:pPr>
                            <w:r>
                              <w:rPr>
                                <w:rFonts w:eastAsia="宋体"/>
                                <w:b/>
                                <w:kern w:val="2"/>
                                <w:sz w:val="20"/>
                                <w:szCs w:val="20"/>
                              </w:rPr>
                              <w:t>召回结束</w:t>
                            </w:r>
                          </w:p>
                          <w:p>
                            <w:pPr>
                              <w:pStyle w:val="10"/>
                              <w:jc w:val="center"/>
                            </w:pPr>
                            <w:r>
                              <w:rPr>
                                <w:rFonts w:eastAsia="宋体"/>
                                <w:b/>
                                <w:kern w:val="2"/>
                                <w:sz w:val="20"/>
                                <w:szCs w:val="20"/>
                              </w:rPr>
                              <w:t>归档召回材料记录</w:t>
                            </w:r>
                          </w:p>
                        </w:txbxContent>
                      </v:textbox>
                    </v:shape>
                    <v:shape id="直接箭头连接符 22" o:spid="_x0000_s1026" o:spt="32" type="#_x0000_t32" style="position:absolute;left:7835;top:3918;height:418;width:5;" filled="f" stroked="t" coordsize="21600,21600" o:gfxdata="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AfRV/5vQAAANsAAAAPAAAAAAAAAAEAIAAAADgAAABkcnMvZG93&#10;bnJldi54bWxQSwUGAAAAAAYABgBbAQAAzAMAAAAA&#10;">
                      <v:fill on="f" focussize="0,0"/>
                      <v:stroke weight="1pt" color="#000000 [3213]" miterlimit="8" joinstyle="miter" endarrow="block"/>
                      <v:imagedata o:title=""/>
                      <o:lock v:ext="edit" aspectratio="f"/>
                    </v:shape>
                    <v:shape id="直接箭头连接符 23" o:spid="_x0000_s1026" o:spt="32" type="#_x0000_t32" style="position:absolute;left:7837;top:4903;height:382;width:0;" filled="f" stroked="t" coordsize="21600,21600" o:gfxdata="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Bu2suLugAAANsAAAAPAAAAAAAAAAEAIAAAADgAAABkcnMvZG93bnJl&#10;di54bWxQSwUGAAAAAAYABgBbAQAAyQMAAAAA&#10;">
                      <v:fill on="f" focussize="0,0"/>
                      <v:stroke weight="1pt" color="#000000 [3213]" miterlimit="8" joinstyle="miter" endarrow="block"/>
                      <v:imagedata o:title=""/>
                      <o:lock v:ext="edit" aspectratio="f"/>
                    </v:shape>
                    <v:shape id="直接箭头连接符 24" o:spid="_x0000_s1026" o:spt="32" type="#_x0000_t32" style="position:absolute;left:7837;top:5852;height:382;width:0;" filled="f" stroked="t" coordsize="21600,21600" o:gfxdata="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AZZuEL4AAADbAAAADwAAAAAAAAABACAAAAA4AAAAZHJzL2Rv&#10;d25yZXYueG1sUEsFBgAAAAAGAAYAWwEAAM0DAAAAAA==&#10;">
                      <v:fill on="f" focussize="0,0"/>
                      <v:stroke weight="1pt" color="#000000 [3213]" miterlimit="8" joinstyle="miter" endarrow="block"/>
                      <v:imagedata o:title=""/>
                      <o:lock v:ext="edit" aspectratio="f"/>
                    </v:shape>
                    <v:shape id="直接箭头连接符 25" o:spid="_x0000_s1026" o:spt="32" type="#_x0000_t32" style="position:absolute;left:7837;top:6801;height:382;width:0;" filled="f" stroked="t" coordsize="21600,21600" o:gfxdata="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ClebequgAAANsAAAAPAAAAAAAAAAEAIAAAADgAAABkcnMvZG93bnJl&#10;di54bWxQSwUGAAAAAAYABgBbAQAAyQMAAAAA&#10;">
                      <v:fill on="f" focussize="0,0"/>
                      <v:stroke weight="1pt" color="#000000 [3213]" miterlimit="8" joinstyle="miter" endarrow="block"/>
                      <v:imagedata o:title=""/>
                      <o:lock v:ext="edit" aspectratio="f"/>
                    </v:shape>
                    <v:shape id="直接箭头连接符 26" o:spid="_x0000_s1026" o:spt="32" type="#_x0000_t32" style="position:absolute;left:7837;top:7750;height:382;width:0;" filled="f" stroked="t" coordsize="21600,21600" o:gfxdata="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yjUSMb4AAADbAAAADwAAAAAAAAABACAAAAA4AAAAZHJzL2Rv&#10;d25yZXYueG1sUEsFBgAAAAAGAAYAWwEAAM0DAAAAAA==&#10;">
                      <v:fill on="f" focussize="0,0"/>
                      <v:stroke weight="1pt" color="#000000 [3213]" miterlimit="8" joinstyle="miter" endarrow="block"/>
                      <v:imagedata o:title=""/>
                      <o:lock v:ext="edit" aspectratio="f"/>
                    </v:shape>
                    <v:shape id="直接箭头连接符 27" o:spid="_x0000_s1026" o:spt="32" type="#_x0000_t32" style="position:absolute;left:7837;top:8699;height:382;width:0;" filled="f" stroked="t" coordsize="21600,21600" o:gfxdata="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DrnjEa8AAAA2wAAAA8AAAAAAAAAAQAgAAAAOAAAAGRycy9kb3du&#10;cmV2LnhtbFBLBQYAAAAABgAGAFsBAADLAwAAAAA=&#10;">
                      <v:fill on="f" focussize="0,0"/>
                      <v:stroke weight="1pt" color="#000000 [3213]" miterlimit="8" joinstyle="miter" endarrow="block"/>
                      <v:imagedata o:title=""/>
                      <o:lock v:ext="edit" aspectratio="f"/>
                    </v:shape>
                    <v:shape id="直接箭头连接符 28" o:spid="_x0000_s1026" o:spt="32" type="#_x0000_t32" style="position:absolute;left:7837;top:9648;height:382;width:0;" filled="f" stroked="t" coordsize="21600,21600" o:gfxdata="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BVqyndvQAAANsAAAAPAAAAAAAAAAEAIAAAADgAAABkcnMvZG93&#10;bnJldi54bWxQSwUGAAAAAAYABgBbAQAAzAMAAAAA&#10;">
                      <v:fill on="f" focussize="0,0"/>
                      <v:stroke weight="1pt" color="#000000 [3213]" miterlimit="8" joinstyle="miter" endarrow="block"/>
                      <v:imagedata o:title=""/>
                      <o:lock v:ext="edit" aspectratio="f"/>
                    </v:shape>
                    <v:shape id="直接箭头连接符 29" o:spid="_x0000_s1026" o:spt="32" type="#_x0000_t32" style="position:absolute;left:7837;top:10597;height:382;width:0;" filled="f" stroked="t" coordsize="21600,21600" o:gfxdata="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2kKxqb4AAADbAAAADwAAAAAAAAABACAAAAA4AAAAZHJzL2Rv&#10;d25yZXYueG1sUEsFBgAAAAAGAAYAWwEAAM0DAAAAAA==&#10;">
                      <v:fill on="f" focussize="0,0"/>
                      <v:stroke weight="1pt" color="#000000 [3213]" miterlimit="8" joinstyle="miter" endarrow="block"/>
                      <v:imagedata o:title=""/>
                      <o:lock v:ext="edit" aspectratio="f"/>
                    </v:shape>
                    <v:shape id="直接箭头连接符 30" o:spid="_x0000_s1026" o:spt="32" type="#_x0000_t32" style="position:absolute;left:7837;top:11546;height:382;width:0;" filled="f" stroked="t" coordsize="21600,21600" o:gfxdata="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tQ4UMr4AAADbAAAADwAAAAAAAAABACAAAAA4AAAAZHJzL2Rv&#10;d25yZXYueG1sUEsFBgAAAAAGAAYAWwEAAM0DAAAAAA==&#10;">
                      <v:fill on="f" focussize="0,0"/>
                      <v:stroke weight="1pt" color="#000000 [3213]" miterlimit="8" joinstyle="miter" endarrow="block"/>
                      <v:imagedata o:title=""/>
                      <o:lock v:ext="edit" aspectratio="f"/>
                    </v:shape>
                    <v:shape id="直接箭头连接符 32" o:spid="_x0000_s1026" o:spt="32" type="#_x0000_t32" style="position:absolute;left:3300;top:6484;height:510;width:0;" filled="f" stroked="t" coordsize="21600,21600" o:gfxdata="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BF3IpFvQAAANsAAAAPAAAAAAAAAAEAIAAAADgAAABkcnMvZG93&#10;bnJldi54bWxQSwUGAAAAAAYABgBbAQAAzAMAAAAA&#10;">
                      <v:fill on="f" focussize="0,0"/>
                      <v:stroke weight="1pt" color="#000000 [3213]" miterlimit="8" joinstyle="miter" endarrow="block"/>
                      <v:imagedata o:title=""/>
                      <o:lock v:ext="edit" aspectratio="f"/>
                    </v:shape>
                    <v:shape id="直接箭头连接符 34" o:spid="_x0000_s1026" o:spt="32" type="#_x0000_t32" style="position:absolute;left:3299;top:7918;height:819;width:1;" filled="f" stroked="t" coordsize="21600,21600" o:gfxdata="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AqkC/evQAAANsAAAAPAAAAAAAAAAEAIAAAADgAAABkcnMvZG93&#10;bnJldi54bWxQSwUGAAAAAAYABgBbAQAAzAMAAAAA&#10;">
                      <v:fill on="f" focussize="0,0"/>
                      <v:stroke weight="1pt" color="#000000 [3213]" miterlimit="8" joinstyle="miter" endarrow="block"/>
                      <v:imagedata o:title=""/>
                      <o:lock v:ext="edit" aspectratio="f"/>
                    </v:shape>
                    <v:shape id="直接箭头连接符 35" o:spid="_x0000_s1026" o:spt="32" type="#_x0000_t32" style="position:absolute;left:3299;top:9919;height:819;width:1;" filled="f" stroked="t" coordsize="21600,21600" o:gfxdata="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BbD7usugAAANsAAAAPAAAAAAAAAAEAIAAAADgAAABkcnMvZG93bnJl&#10;di54bWxQSwUGAAAAAAYABgBbAQAAyQMAAAAA&#10;">
                      <v:fill on="f" focussize="0,0"/>
                      <v:stroke weight="1pt" color="#000000 [3213]" miterlimit="8" joinstyle="miter" endarrow="block"/>
                      <v:imagedata o:title=""/>
                      <o:lock v:ext="edit" aspectratio="f"/>
                    </v:shape>
                    <v:shape id="直接箭头连接符 36" o:spid="_x0000_s1026" o:spt="32" type="#_x0000_t32" style="position:absolute;left:3299;top:11920;height:819;width:1;" filled="f" stroked="t" coordsize="21600,21600" o:gfxdata="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DRDHje/AAAA2wAAAA8AAAAAAAAAAQAgAAAAOAAAAGRycy9k&#10;b3ducmV2LnhtbFBLBQYAAAAABgAGAFsBAADOAwAAAAA=&#10;">
                      <v:fill on="f" focussize="0,0"/>
                      <v:stroke weight="1pt" color="#000000 [3213]" miterlimit="8" joinstyle="miter" endarrow="block"/>
                      <v:imagedata o:title=""/>
                      <o:lock v:ext="edit" aspectratio="f"/>
                    </v:shape>
                    <v:shape id="直接箭头连接符 37" o:spid="_x0000_s1026" o:spt="32" type="#_x0000_t32" style="position:absolute;left:3296;top:13920;height:954;width:4;" filled="f" stroked="t" coordsize="21600,21600" o:gfxdata="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AgoCF3ugAAANsAAAAPAAAAAAAAAAEAIAAAADgAAABkcnMvZG93bnJl&#10;di54bWxQSwUGAAAAAAYABgBbAQAAyQMAAAAA&#10;">
                      <v:fill on="f" focussize="0,0"/>
                      <v:stroke weight="1pt" color="#000000 [3213]" miterlimit="8" joinstyle="miter" endarrow="block"/>
                      <v:imagedata o:title=""/>
                      <o:lock v:ext="edit" aspectratio="f"/>
                    </v:shape>
                    <v:shape id="直接箭头连接符 38" o:spid="_x0000_s1026" o:spt="32" type="#_x0000_t32" style="position:absolute;left:4745;top:7466;flip:x;height:0;width:1649;" filled="f" stroked="t" coordsize="21600,21600" o:gfxdata="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HP8c9m8AAAA2wAAAA8AAAAAAAAAAQAgAAAAOAAAAGRycy9kb3du&#10;cmV2LnhtbFBLBQYAAAAABgAGAFsBAADLAwAAAAA=&#10;">
                      <v:fill on="f" focussize="0,0"/>
                      <v:stroke weight="1pt" color="#000000 [3213]" miterlimit="8" joinstyle="miter" endarrow="block"/>
                      <v:imagedata o:title=""/>
                      <o:lock v:ext="edit" aspectratio="f"/>
                    </v:shape>
                    <v:shape id="直接箭头连接符 39" o:spid="_x0000_s1026" o:spt="32" type="#_x0000_t32" style="position:absolute;left:4745;top:13515;height:0;width:1649;" filled="f" stroked="t" coordsize="21600,21600" o:gfxdata="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L8+Gpu/AAAA2wAAAA8AAAAAAAAAAQAgAAAAOAAAAGRycy9k&#10;b3ducmV2LnhtbFBLBQYAAAAABgAGAFsBAADOAwAAAAA=&#10;">
                      <v:fill on="f" focussize="0,0"/>
                      <v:stroke weight="1pt" color="#000000 [3213]" miterlimit="8" joinstyle="miter" endarrow="block"/>
                      <v:imagedata o:title=""/>
                      <o:lock v:ext="edit" aspectratio="f"/>
                    </v:shape>
                    <v:shape id="直接箭头连接符 40" o:spid="_x0000_s1026" o:spt="32" type="#_x0000_t32" style="position:absolute;left:5882;top:8546;height:0;width:510;" filled="f" stroked="t" coordsize="21600,21600" o:gfxdata="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NByvwC8AAAA2wAAAA8AAAAAAAAAAQAgAAAAOAAAAGRycy9kb3du&#10;cmV2LnhtbFBLBQYAAAAABgAGAFsBAADLAwAAAAA=&#10;">
                      <v:fill on="f" focussize="0,0"/>
                      <v:stroke weight="1pt" color="#000000 [3213]" miterlimit="8" joinstyle="miter" endarrow="block"/>
                      <v:imagedata o:title=""/>
                      <o:lock v:ext="edit" aspectratio="f"/>
                    </v:shape>
                    <v:shape id="直接箭头连接符 41" o:spid="_x0000_s1026" o:spt="32" type="#_x0000_t32" style="position:absolute;left:5882;top:13233;height:0;width:510;" filled="f" stroked="t" coordsize="21600,21600" o:gfxdata="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F+bJ3S/AAAA2wAAAA8AAAAAAAAAAQAgAAAAOAAAAGRycy9k&#10;b3ducmV2LnhtbFBLBQYAAAAABgAGAFsBAADOAwAAAAA=&#10;">
                      <v:fill on="f" focussize="0,0"/>
                      <v:stroke weight="1pt" color="#000000 [3213]" miterlimit="8" joinstyle="miter" endarrow="block"/>
                      <v:imagedata o:title=""/>
                      <o:lock v:ext="edit" aspectratio="f"/>
                    </v:shape>
                    <v:line id="直接连接符 42" o:spid="_x0000_s1026" o:spt="20" style="position:absolute;left:5893;top:8546;height:4687;width:0;" filled="f" stroked="t" coordsize="21600,21600" o:gfxdata="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FcBz02/AAAA2wAAAA8AAAAAAAAAAQAgAAAAOAAAAGRycy9k&#10;b3ducmV2LnhtbFBLBQYAAAAABgAGAFsBAADOAwAAAAA=&#10;">
                      <v:fill on="f" focussize="0,0"/>
                      <v:stroke weight="1pt" color="#000000 [3213]" miterlimit="8" joinstyle="miter"/>
                      <v:imagedata o:title=""/>
                      <o:lock v:ext="edit" aspectratio="f"/>
                    </v:line>
                    <v:line id="直接连接符 43" o:spid="_x0000_s1026" o:spt="20" style="position:absolute;left:4747;top:11543;height:0;width:1135;" filled="f" stroked="t" coordsize="21600,21600" o:gfxdata="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KfTUTq/AAAA2wAAAA8AAAAAAAAAAQAgAAAAOAAAAGRycy9k&#10;b3ducmV2LnhtbFBLBQYAAAAABgAGAFsBAADOAwAAAAA=&#10;">
                      <v:fill on="f" focussize="0,0"/>
                      <v:stroke weight="1pt" color="#000000 [3213]" miterlimit="8" joinstyle="miter"/>
                      <v:imagedata o:title=""/>
                      <o:lock v:ext="edit" aspectratio="f"/>
                    </v:line>
                    <v:line id="直接连接符 44" o:spid="_x0000_s1026" o:spt="20" style="position:absolute;left:9283;top:10376;height:0;width:765;" filled="f" stroked="t" coordsize="21600,21600" o:gfxdata="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Mif9KG/AAAA2wAAAA8AAAAAAAAAAQAgAAAAOAAAAGRycy9k&#10;b3ducmV2LnhtbFBLBQYAAAAABgAGAFsBAADOAwAAAAA=&#10;">
                      <v:fill on="f" focussize="0,0"/>
                      <v:stroke weight="1pt" color="#000000 [3213]" miterlimit="8" joinstyle="miter"/>
                      <v:imagedata o:title=""/>
                      <o:lock v:ext="edit" aspectratio="f"/>
                    </v:line>
                    <v:line id="直接连接符 47" o:spid="_x0000_s1026" o:spt="20" style="position:absolute;left:9285;top:9350;flip:y;height:14;width:487;" filled="f" stroked="t" coordsize="21600,21600" o:gfxdata="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C3Omjy5AAAA2wAAAA8AAAAAAAAAAQAgAAAAOAAAAGRycy9kb3ducmV2&#10;LnhtbFBLBQYAAAAABgAGAFsBAADIAwAAAAA=&#10;">
                      <v:fill on="f" focussize="0,0"/>
                      <v:stroke weight="1pt" color="#000000 [3213]" miterlimit="8" joinstyle="miter"/>
                      <v:imagedata o:title=""/>
                      <o:lock v:ext="edit" aspectratio="f"/>
                    </v:line>
                    <v:line id="直接连接符 50" o:spid="_x0000_s1026" o:spt="20" style="position:absolute;left:9290;top:13329;height:0;width:927;" filled="f" stroked="t" coordsize="21600,21600" o:gfxdata="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1kzFSL4AAADbAAAADwAAAAAAAAABACAAAAA4AAAAZHJzL2Rv&#10;d25yZXYueG1sUEsFBgAAAAAGAAYAWwEAAM0DAAAAAA==&#10;">
                      <v:fill on="f" focussize="0,0"/>
                      <v:stroke weight="1pt" color="#000000 [3213]" miterlimit="8" joinstyle="miter"/>
                      <v:imagedata o:title=""/>
                      <o:lock v:ext="edit" aspectratio="f"/>
                    </v:line>
                    <v:line id="直接连接符 51" o:spid="_x0000_s1026" o:spt="20" style="position:absolute;left:10013;top:6510;flip:y;height:3870;width:29;" filled="f" stroked="t" coordsize="21600,21600" o:gfxdata="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U5OCrr4AAADcAAAADwAAAAAAAAABACAAAAA4AAAAZHJzL2Rv&#10;d25yZXYueG1sUEsFBgAAAAAGAAYAWwEAAM0DAAAAAA==&#10;">
                      <v:fill on="f" focussize="0,0"/>
                      <v:stroke weight="1pt" color="#000000 [3213]" miterlimit="8" joinstyle="miter"/>
                      <v:imagedata o:title=""/>
                      <o:lock v:ext="edit" aspectratio="f"/>
                    </v:line>
                    <v:shape id="直接箭头连接符 52" o:spid="_x0000_s1026" o:spt="32" type="#_x0000_t32" style="position:absolute;left:9280;top:6516;flip:x;height:2;width:777;" filled="f" stroked="t" coordsize="21600,21600" o:gfxdata="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FUCEPrsAAADcAAAADwAAAAAAAAABACAAAAA4AAAAZHJzL2Rvd25y&#10;ZXYueG1sUEsFBgAAAAAGAAYAWwEAAMoDAAAAAA==&#10;">
                      <v:fill on="f" focussize="0,0"/>
                      <v:stroke weight="1pt" color="#000000 [3213]" miterlimit="8" joinstyle="miter" endarrow="block"/>
                      <v:imagedata o:title=""/>
                      <o:lock v:ext="edit" aspectratio="f"/>
                    </v:shape>
                    <v:shape id="文本框 1" o:spid="_x0000_s1026" o:spt="202" type="#_x0000_t202" style="position:absolute;left:1854;top:3351;height:567;width:2891;v-text-anchor:middle;" fillcolor="#FFFFFF [3201]" filled="t" stroked="t" coordsize="21600,21600" o:gfxdata="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bmRAcbsAAADcAAAADwAAAAAAAAABACAAAAA4AAAAZHJzL2Rvd25y&#10;ZXYueG1sUEsFBgAAAAAGAAYAWwEAAMoDAAAAAA==&#10;">
                      <v:fill on="t" focussize="0,0"/>
                      <v:stroke weight="0.5pt" color="#000000 [3204]" joinstyle="round"/>
                      <v:imagedata o:title=""/>
                      <o:lock v:ext="edit" aspectratio="f"/>
                      <v:textbox>
                        <w:txbxContent>
                          <w:p>
                            <w:pPr>
                              <w:pStyle w:val="10"/>
                              <w:jc w:val="center"/>
                            </w:pPr>
                            <w:r>
                              <w:rPr>
                                <w:rFonts w:eastAsia="宋体"/>
                                <w:b/>
                                <w:kern w:val="2"/>
                                <w:sz w:val="20"/>
                                <w:szCs w:val="20"/>
                              </w:rPr>
                              <w:t>责令召回流程（特殊情形）</w:t>
                            </w:r>
                          </w:p>
                        </w:txbxContent>
                      </v:textbox>
                    </v:shape>
                    <v:shape id="文本框 1" o:spid="_x0000_s1026" o:spt="202" type="#_x0000_t202" style="position:absolute;left:1854;top:4374;height:1084;width:2891;v-text-anchor:middle;" fillcolor="#FFFFFF [3201]" filled="t" stroked="t" coordsize="21600,21600" o:gfxdata="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ASjl6rsAAADcAAAADwAAAAAAAAABACAAAAA4AAAAZHJzL2Rvd25y&#10;ZXYueG1sUEsFBgAAAAAGAAYAWwEAAMoDAAAAAA==&#10;">
                      <v:fill on="t" focussize="0,0"/>
                      <v:stroke weight="0.5pt" color="#000000 [3204]" joinstyle="round"/>
                      <v:imagedata o:title=""/>
                      <o:lock v:ext="edit" aspectratio="f"/>
                      <v:textbox>
                        <w:txbxContent>
                          <w:p>
                            <w:pPr>
                              <w:pStyle w:val="10"/>
                              <w:jc w:val="center"/>
                            </w:pPr>
                            <w:r>
                              <w:rPr>
                                <w:rFonts w:eastAsia="宋体"/>
                                <w:b/>
                                <w:kern w:val="2"/>
                                <w:sz w:val="20"/>
                                <w:szCs w:val="20"/>
                              </w:rPr>
                              <w:t>省局经检查、检验、调查评估，做出责令召回决定</w:t>
                            </w:r>
                          </w:p>
                        </w:txbxContent>
                      </v:textbox>
                    </v:shape>
                    <v:shape id="直接箭头连接符 31" o:spid="_x0000_s1026" o:spt="32" type="#_x0000_t32" style="position:absolute;left:3297;top:3921;height:454;width:0;" filled="f" stroked="t" coordsize="21600,21600" o:gfxdata="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krx9ibsAAADcAAAADwAAAAAAAAABACAAAAA4AAAAZHJzL2Rvd25y&#10;ZXYueG1sUEsFBgAAAAAGAAYAWwEAAMoDAAAAAA==&#10;">
                      <v:fill on="f" focussize="0,0"/>
                      <v:stroke weight="1pt" color="#000000 [3213]" miterlimit="8" joinstyle="miter" endarrow="block"/>
                      <v:imagedata o:title=""/>
                      <o:lock v:ext="edit" aspectratio="f"/>
                    </v:shape>
                    <v:line id="直接连接符 53" o:spid="_x0000_s1026" o:spt="20" style="position:absolute;left:4745;top:4862;height:3;width:865;" filled="f" stroked="t" coordsize="21600,21600" o:gfxdata="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DQSazBvQAAANwAAAAPAAAAAAAAAAEAIAAAADgAAABkcnMvZG93&#10;bnJldi54bWxQSwUGAAAAAAYABgBbAQAAzAMAAAAA&#10;">
                      <v:fill on="f" focussize="0,0"/>
                      <v:stroke weight="1pt" color="#000000 [3213]" miterlimit="8" joinstyle="miter"/>
                      <v:imagedata o:title=""/>
                      <o:lock v:ext="edit" aspectratio="f"/>
                    </v:line>
                    <v:line id="直接连接符 54" o:spid="_x0000_s1026" o:spt="20" style="position:absolute;left:5610;top:4862;height:709;width:0;" filled="f" stroked="t" coordsize="21600,21600" o:gfxdata="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CCbMra8AAAA3AAAAA8AAAAAAAAAAQAgAAAAOAAAAGRycy9kb3du&#10;cmV2LnhtbFBLBQYAAAAABgAGAFsBAADLAwAAAAA=&#10;">
                      <v:fill on="f" focussize="0,0"/>
                      <v:stroke weight="1pt" color="#000000 [3213]" miterlimit="8" joinstyle="miter"/>
                      <v:imagedata o:title=""/>
                      <o:lock v:ext="edit" aspectratio="f"/>
                    </v:line>
                    <v:shape id="直接箭头连接符 55" o:spid="_x0000_s1026" o:spt="32" type="#_x0000_t32" style="position:absolute;left:5607;top:5568;height:0;width:782;" filled="f" stroked="t" coordsize="21600,21600" o:gfxdata="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GJu4/68AAAA3AAAAA8AAAAAAAAAAQAgAAAAOAAAAGRycy9kb3du&#10;cmV2LnhtbFBLBQYAAAAABgAGAFsBAADLAwAAAAA=&#10;">
                      <v:fill on="f" focussize="0,0"/>
                      <v:stroke weight="1pt" color="#000000 [3213]" miterlimit="8" joinstyle="miter" endarrow="block"/>
                      <v:imagedata o:title=""/>
                      <o:lock v:ext="edit" aspectratio="f"/>
                    </v:shape>
                    <v:shape id="直接箭头连接符 58" o:spid="_x0000_s1026" o:spt="32" type="#_x0000_t32" style="position:absolute;left:4753;top:11098;flip:x y;height:0;width:510;" filled="f" stroked="t" coordsize="21600,21600" o:gfxdata="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IbpgBy/AAAA3AAAAA8AAAAAAAAAAQAgAAAAOAAAAGRycy9k&#10;b3ducmV2LnhtbFBLBQYAAAAABgAGAFsBAADOAwAAAAA=&#10;">
                      <v:fill on="f" focussize="0,0"/>
                      <v:stroke weight="1pt" color="#000000 [3213]" miterlimit="8" joinstyle="miter" endarrow="block"/>
                      <v:imagedata o:title=""/>
                      <o:lock v:ext="edit" aspectratio="f"/>
                    </v:shape>
                    <v:line id="直接连接符 59" o:spid="_x0000_s1026" o:spt="20" style="position:absolute;left:5263;top:8320;flip:x y;height:2778;width:0;" filled="f" stroked="t" coordsize="21600,21600" o:gfxdata="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F6wx3C8AAAA3AAAAA8AAAAAAAAAAQAgAAAAOAAAAGRycy9kb3du&#10;cmV2LnhtbFBLBQYAAAAABgAGAFsBAADLAwAAAAA=&#10;">
                      <v:fill on="f" focussize="0,0"/>
                      <v:stroke weight="1pt" color="#000000 [3213]" miterlimit="8" joinstyle="miter"/>
                      <v:imagedata o:title=""/>
                      <o:lock v:ext="edit" aspectratio="f"/>
                    </v:line>
                    <v:line id="直接连接符 60" o:spid="_x0000_s1026" o:spt="20" style="position:absolute;left:5254;top:8327;flip:x y;height:0;width:1135;" filled="f" stroked="t" coordsize="21600,21600" o:gfxdata="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EpT+DC/AAAA3AAAAA8AAAAAAAAAAQAgAAAAOAAAAGRycy9k&#10;b3ducmV2LnhtbFBLBQYAAAAABgAGAFsBAADOAwAAAAA=&#10;">
                      <v:fill on="f" focussize="0,0"/>
                      <v:stroke weight="1pt" color="#000000 [3213]" miterlimit="8" joinstyle="miter"/>
                      <v:imagedata o:title=""/>
                      <o:lock v:ext="edit" aspectratio="f"/>
                    </v:line>
                  </v:group>
                  <v:line id="直接连接符 45" o:spid="_x0000_s1026" o:spt="20" style="position:absolute;left:10217;top:7440;flip:y;height:5895;width:49;" filled="f" stroked="t" coordsize="21600,21600" o:gfxdata="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LkGsei5AAAA3AAAAA8AAAAAAAAAAQAgAAAAOAAAAGRycy9kb3ducmV2&#10;LnhtbFBLBQYAAAAABgAGAFsBAADIAwAAAAA=&#10;">
                    <v:fill on="f" focussize="0,0"/>
                    <v:stroke weight="1pt" color="#000000 [3213]" miterlimit="8" joinstyle="miter"/>
                    <v:imagedata o:title=""/>
                    <o:lock v:ext="edit" aspectratio="f"/>
                  </v:line>
                  <v:line id="直接连接符 46" o:spid="_x0000_s1026" o:spt="20" style="position:absolute;left:9760;top:7439;flip:y;height:1915;width:13;" filled="f" stroked="t" coordsize="21600,21600" o:gfxdata="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BJ1C+fugAAANwAAAAPAAAAAAAAAAEAIAAAADgAAABkcnMvZG93bnJl&#10;di54bWxQSwUGAAAAAAYABgBbAQAAyQMAAAAA&#10;">
                    <v:fill on="f" focussize="0,0"/>
                    <v:stroke weight="1pt" color="#000000 [3213]" miterlimit="8" joinstyle="miter"/>
                    <v:imagedata o:title=""/>
                    <o:lock v:ext="edit" aspectratio="f"/>
                  </v:line>
                </v:group>
                <v:shape id="直接箭头连接符 48" o:spid="_x0000_s1026" o:spt="32" type="#_x0000_t32" style="position:absolute;left:9282;top:7452;flip:x;height:19;width:1009;" filled="f" stroked="t" coordsize="21600,21600" o:gfxdata="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DwcpD7sAAADcAAAADwAAAAAAAAABACAAAAA4AAAAZHJzL2Rvd25y&#10;ZXYueG1sUEsFBgAAAAAGAAYAWwEAAMoDAAAAAA==&#10;">
                  <v:fill on="f" focussize="0,0"/>
                  <v:stroke weight="1pt" color="#000000 [3213]" miterlimit="8" joinstyle="miter" endarrow="block"/>
                  <v:imagedata o:title=""/>
                  <o:lock v:ext="edit" aspectratio="f"/>
                </v:shape>
              </v:group>
            </w:pict>
          </mc:Fallback>
        </mc:AlternateContent>
      </w:r>
    </w:p>
    <w:p>
      <w:pPr>
        <w:widowControl w:val="0"/>
        <w:kinsoku/>
        <w:wordWrap w:val="0"/>
        <w:topLinePunct/>
        <w:autoSpaceDE/>
        <w:autoSpaceDN/>
        <w:spacing w:line="580" w:lineRule="exact"/>
        <w:rPr>
          <w:rFonts w:ascii="方正公文小标宋" w:hAnsi="方正公文小标宋" w:eastAsia="方正公文小标宋" w:cs="方正公文小标宋"/>
          <w:b/>
          <w:bCs/>
          <w:sz w:val="36"/>
          <w:szCs w:val="36"/>
        </w:rPr>
      </w:pPr>
      <w:r>
        <w:rPr>
          <w:rFonts w:hint="eastAsia" w:ascii="方正公文小标宋" w:hAnsi="方正公文小标宋" w:eastAsia="方正公文小标宋" w:cs="方正公文小标宋"/>
          <w:b/>
          <w:bCs/>
          <w:sz w:val="36"/>
          <w:szCs w:val="36"/>
        </w:rPr>
        <w:br w:type="page"/>
      </w:r>
    </w:p>
    <w:p>
      <w:pPr>
        <w:widowControl w:val="0"/>
        <w:kinsoku/>
        <w:wordWrap w:val="0"/>
        <w:topLinePunct/>
        <w:autoSpaceDE/>
        <w:autoSpaceDN/>
        <w:adjustRightInd/>
        <w:snapToGrid/>
        <w:spacing w:line="580"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r>
        <w:rPr>
          <w:rFonts w:hint="eastAsia" w:ascii="方正黑体_GBK" w:hAnsi="方正黑体_GBK" w:eastAsia="方正黑体_GBK" w:cs="方正黑体_GBK"/>
          <w:color w:val="auto"/>
          <w:sz w:val="32"/>
          <w:szCs w:val="32"/>
        </w:rPr>
        <w:t>2</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湖北省药品监督管理局药品主动召回</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备案申请表</w:t>
      </w:r>
    </w:p>
    <w:p>
      <w:pPr>
        <w:widowControl w:val="0"/>
        <w:kinsoku/>
        <w:wordWrap w:val="0"/>
        <w:topLinePunct/>
        <w:autoSpaceDE/>
        <w:autoSpaceDN/>
        <w:spacing w:line="580" w:lineRule="exact"/>
        <w:rPr>
          <w:rFonts w:eastAsia="微软雅黑"/>
          <w:sz w:val="44"/>
          <w:szCs w:val="44"/>
        </w:rPr>
      </w:pPr>
      <w:r>
        <w:rPr>
          <w:rFonts w:ascii="黑体" w:hAnsi="黑体" w:eastAsia="黑体"/>
        </w:rPr>
        <w:t xml:space="preserve">       </w:t>
      </w:r>
      <w:r>
        <w:rPr>
          <w:rFonts w:hint="eastAsia" w:ascii="黑体" w:hAnsi="黑体" w:eastAsia="黑体"/>
        </w:rPr>
        <w:t xml:space="preserve">    </w:t>
      </w:r>
      <w:r>
        <w:rPr>
          <w:rFonts w:ascii="黑体" w:hAnsi="黑体" w:eastAsia="黑体"/>
        </w:rPr>
        <w:t xml:space="preserve">  </w:t>
      </w:r>
    </w:p>
    <w:tbl>
      <w:tblPr>
        <w:tblStyle w:val="11"/>
        <w:tblW w:w="9073" w:type="dxa"/>
        <w:jc w:val="center"/>
        <w:tblLayout w:type="fixed"/>
        <w:tblCellMar>
          <w:top w:w="0" w:type="dxa"/>
          <w:left w:w="0" w:type="dxa"/>
          <w:bottom w:w="0" w:type="dxa"/>
          <w:right w:w="0" w:type="dxa"/>
        </w:tblCellMar>
      </w:tblPr>
      <w:tblGrid>
        <w:gridCol w:w="3977"/>
        <w:gridCol w:w="5096"/>
      </w:tblGrid>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药品上市许可持有人名称</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药品上市许可持有人注册地址</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药品名称、批准文号</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药品生产企业名称</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药品生产地址</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召回单位负责人和联系方式</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召回单位经办人和联系方式</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召回原因简述</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药品召回等级</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召回批次、数量</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召回范围、时限</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召回信息公布途径和范围</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召回药品隔离存放地址</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召回药品拟处置措施</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如涉及返工等操作，需在调查评估报告中专题详细说明有关情况</w:t>
            </w: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同时提交的附件材料</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1.药品主动召回调查评估报告</w:t>
            </w:r>
          </w:p>
          <w:p>
            <w:pPr>
              <w:widowControl w:val="0"/>
              <w:kinsoku/>
              <w:wordWrap w:val="0"/>
              <w:topLinePunct/>
              <w:autoSpaceDE/>
              <w:autoSpaceDN/>
              <w:adjustRightInd/>
              <w:snapToGrid/>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2.药品主动召回通知</w:t>
            </w:r>
          </w:p>
          <w:p>
            <w:pPr>
              <w:widowControl w:val="0"/>
              <w:kinsoku/>
              <w:wordWrap w:val="0"/>
              <w:topLinePunct/>
              <w:autoSpaceDE/>
              <w:autoSpaceDN/>
              <w:adjustRightInd/>
              <w:snapToGrid/>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3.药品主动召回计划</w:t>
            </w:r>
          </w:p>
          <w:p>
            <w:pPr>
              <w:widowControl w:val="0"/>
              <w:kinsoku/>
              <w:wordWrap w:val="0"/>
              <w:topLinePunct/>
              <w:autoSpaceDE/>
              <w:autoSpaceDN/>
              <w:adjustRightInd/>
              <w:snapToGrid/>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召回单位经办人</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（签字）</w:t>
            </w: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召回单位负责人</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（签字）</w:t>
            </w: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召回单位</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（盖章）</w:t>
            </w:r>
          </w:p>
        </w:tc>
      </w:tr>
      <w:tr>
        <w:tblPrEx>
          <w:tblCellMar>
            <w:top w:w="0" w:type="dxa"/>
            <w:left w:w="0" w:type="dxa"/>
            <w:bottom w:w="0" w:type="dxa"/>
            <w:right w:w="0" w:type="dxa"/>
          </w:tblCellMar>
        </w:tblPrEx>
        <w:trPr>
          <w:trHeight w:val="510" w:hRule="atLeast"/>
          <w:jc w:val="center"/>
        </w:trPr>
        <w:tc>
          <w:tcPr>
            <w:tcW w:w="3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before="0" w:beforeAutospacing="0" w:after="0" w:afterAutospacing="0"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申请备案日期</w:t>
            </w:r>
          </w:p>
        </w:tc>
        <w:tc>
          <w:tcPr>
            <w:tcW w:w="5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val="0"/>
              <w:kinsoku/>
              <w:wordWrap w:val="0"/>
              <w:topLinePunct/>
              <w:autoSpaceDE/>
              <w:autoSpaceDN/>
              <w:adjustRightInd/>
              <w:snapToGrid/>
              <w:spacing w:line="5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widowControl w:val="0"/>
        <w:kinsoku/>
        <w:wordWrap w:val="0"/>
        <w:topLinePunct/>
        <w:autoSpaceDE/>
        <w:autoSpaceDN/>
        <w:spacing w:line="580" w:lineRule="exact"/>
        <w:rPr>
          <w:rFonts w:hint="eastAsia" w:ascii="仿宋" w:hAnsi="仿宋" w:eastAsia="仿宋" w:cs="仿宋"/>
          <w:sz w:val="32"/>
          <w:szCs w:val="32"/>
        </w:rPr>
        <w:sectPr>
          <w:headerReference r:id="rId3" w:type="default"/>
          <w:footerReference r:id="rId4" w:type="default"/>
          <w:pgSz w:w="11900" w:h="16840"/>
          <w:pgMar w:top="1440" w:right="1701" w:bottom="1440" w:left="1701" w:header="851" w:footer="992" w:gutter="0"/>
          <w:cols w:space="720" w:num="1"/>
          <w:docGrid w:linePitch="312" w:charSpace="0"/>
        </w:sectPr>
      </w:pPr>
    </w:p>
    <w:p>
      <w:pPr>
        <w:widowControl w:val="0"/>
        <w:kinsoku/>
        <w:wordWrap w:val="0"/>
        <w:topLinePunct/>
        <w:autoSpaceDE/>
        <w:autoSpaceDN/>
        <w:spacing w:line="580" w:lineRule="exact"/>
        <w:rPr>
          <w:rFonts w:ascii="方正公文小标宋" w:hAnsi="方正公文小标宋" w:eastAsia="方正公文小标宋" w:cs="方正公文小标宋"/>
          <w:sz w:val="44"/>
          <w:szCs w:val="44"/>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3</w:t>
      </w:r>
      <w:r>
        <w:rPr>
          <w:rFonts w:hint="eastAsia" w:ascii="方正公文小标宋" w:hAnsi="方正公文小标宋" w:eastAsia="方正公文小标宋" w:cs="方正公文小标宋"/>
          <w:sz w:val="32"/>
          <w:szCs w:val="32"/>
        </w:rPr>
        <w:t xml:space="preserve"> </w:t>
      </w:r>
      <w:r>
        <w:rPr>
          <w:rFonts w:hint="eastAsia" w:ascii="方正公文小标宋" w:hAnsi="方正公文小标宋" w:eastAsia="方正公文小标宋" w:cs="方正公文小标宋"/>
          <w:sz w:val="44"/>
          <w:szCs w:val="44"/>
        </w:rPr>
        <w:t xml:space="preserve">                           </w:t>
      </w:r>
    </w:p>
    <w:p>
      <w:pPr>
        <w:widowControl w:val="0"/>
        <w:kinsoku/>
        <w:wordWrap w:val="0"/>
        <w:topLinePunct/>
        <w:autoSpaceDE/>
        <w:autoSpaceDN/>
        <w:spacing w:line="580" w:lineRule="exact"/>
        <w:ind w:firstLine="5760" w:firstLineChars="1800"/>
        <w:rPr>
          <w:rFonts w:ascii="方正公文小标宋" w:hAnsi="方正公文小标宋" w:eastAsia="方正公文小标宋" w:cs="方正公文小标宋"/>
          <w:color w:val="C00000"/>
          <w:sz w:val="44"/>
          <w:szCs w:val="44"/>
        </w:rPr>
      </w:pPr>
      <w:r>
        <w:rPr>
          <w:rFonts w:hint="eastAsia" w:ascii="方正仿宋_GB2312" w:hAnsi="方正仿宋_GB2312" w:eastAsia="方正仿宋_GB2312" w:cs="方正仿宋_GB2312"/>
          <w:sz w:val="32"/>
          <w:szCs w:val="32"/>
        </w:rPr>
        <w:t>（编号）</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湖北省药品监督管理局药品责令召回/责令重新召回/责令扩大召回通知书</w:t>
      </w:r>
    </w:p>
    <w:p>
      <w:pPr>
        <w:widowControl w:val="0"/>
        <w:kinsoku/>
        <w:wordWrap w:val="0"/>
        <w:topLinePunct/>
        <w:autoSpaceDE/>
        <w:autoSpaceDN/>
        <w:adjustRightInd/>
        <w:snapToGrid/>
        <w:spacing w:line="580" w:lineRule="exact"/>
        <w:jc w:val="both"/>
        <w:textAlignment w:val="auto"/>
        <w:rPr>
          <w:rFonts w:eastAsia="微软雅黑"/>
          <w:sz w:val="44"/>
          <w:szCs w:val="44"/>
        </w:rPr>
      </w:pPr>
    </w:p>
    <w:p>
      <w:pPr>
        <w:widowControl w:val="0"/>
        <w:kinsoku/>
        <w:wordWrap w:val="0"/>
        <w:topLinePunct/>
        <w:autoSpaceDE/>
        <w:autoSpaceDN/>
        <w:adjustRightInd/>
        <w:snapToGrid/>
        <w:spacing w:line="580" w:lineRule="exact"/>
        <w:textAlignment w:val="auto"/>
        <w:rPr>
          <w:rFonts w:ascii="仿宋" w:hAnsi="仿宋" w:eastAsia="仿宋"/>
          <w:sz w:val="32"/>
          <w:szCs w:val="32"/>
        </w:rPr>
      </w:pPr>
      <w:r>
        <w:rPr>
          <w:rFonts w:ascii="仿宋" w:hAnsi="仿宋" w:eastAsia="仿宋"/>
          <w:sz w:val="32"/>
          <w:szCs w:val="32"/>
          <w:u w:val="single"/>
        </w:rPr>
        <w:t>（</w:t>
      </w:r>
      <w:r>
        <w:rPr>
          <w:rFonts w:hint="eastAsia" w:ascii="仿宋" w:hAnsi="仿宋" w:eastAsia="仿宋"/>
          <w:sz w:val="32"/>
          <w:szCs w:val="32"/>
          <w:u w:val="single"/>
        </w:rPr>
        <w:t>药品上市许可持有人/药品生产企业名称</w:t>
      </w:r>
      <w:r>
        <w:rPr>
          <w:rFonts w:ascii="仿宋" w:hAnsi="仿宋" w:eastAsia="仿宋"/>
          <w:sz w:val="32"/>
          <w:szCs w:val="32"/>
          <w:u w:val="single"/>
        </w:rPr>
        <w:t>）：</w:t>
      </w:r>
    </w:p>
    <w:p>
      <w:pPr>
        <w:widowControl w:val="0"/>
        <w:kinsoku/>
        <w:wordWrap w:val="0"/>
        <w:topLinePunct/>
        <w:autoSpaceDE/>
        <w:autoSpaceDN/>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你单位生产的</w:t>
      </w:r>
      <w:r>
        <w:rPr>
          <w:rFonts w:ascii="仿宋" w:hAnsi="仿宋" w:eastAsia="仿宋"/>
          <w:sz w:val="32"/>
          <w:szCs w:val="32"/>
          <w:u w:val="single"/>
        </w:rPr>
        <w:t>（</w:t>
      </w:r>
      <w:r>
        <w:rPr>
          <w:rFonts w:hint="eastAsia" w:ascii="仿宋" w:hAnsi="仿宋" w:eastAsia="仿宋"/>
          <w:sz w:val="32"/>
          <w:szCs w:val="32"/>
          <w:u w:val="single"/>
        </w:rPr>
        <w:t>药品</w:t>
      </w:r>
      <w:r>
        <w:rPr>
          <w:rFonts w:ascii="仿宋" w:hAnsi="仿宋" w:eastAsia="仿宋"/>
          <w:sz w:val="32"/>
          <w:szCs w:val="32"/>
          <w:u w:val="single"/>
        </w:rPr>
        <w:t>名称、</w:t>
      </w:r>
      <w:r>
        <w:rPr>
          <w:rFonts w:hint="eastAsia" w:ascii="仿宋" w:hAnsi="仿宋" w:eastAsia="仿宋"/>
          <w:sz w:val="32"/>
          <w:szCs w:val="32"/>
          <w:u w:val="single"/>
        </w:rPr>
        <w:t>药品批准文号（如有）、</w:t>
      </w:r>
      <w:r>
        <w:rPr>
          <w:rFonts w:ascii="仿宋" w:hAnsi="仿宋" w:eastAsia="仿宋"/>
          <w:sz w:val="32"/>
          <w:szCs w:val="32"/>
          <w:u w:val="single"/>
        </w:rPr>
        <w:t>规格、批次等）</w:t>
      </w:r>
      <w:r>
        <w:rPr>
          <w:rFonts w:hint="eastAsia" w:ascii="仿宋" w:hAnsi="仿宋" w:eastAsia="仿宋"/>
          <w:sz w:val="32"/>
          <w:szCs w:val="32"/>
          <w:u w:val="single"/>
        </w:rPr>
        <w:t>，</w:t>
      </w:r>
      <w:r>
        <w:rPr>
          <w:rFonts w:ascii="仿宋" w:hAnsi="仿宋" w:eastAsia="仿宋"/>
          <w:sz w:val="32"/>
          <w:szCs w:val="32"/>
        </w:rPr>
        <w:t>因</w:t>
      </w:r>
      <w:r>
        <w:rPr>
          <w:rFonts w:ascii="仿宋" w:hAnsi="仿宋" w:eastAsia="仿宋"/>
          <w:sz w:val="32"/>
          <w:szCs w:val="32"/>
          <w:u w:val="single"/>
        </w:rPr>
        <w:t>（</w:t>
      </w:r>
      <w:r>
        <w:rPr>
          <w:rFonts w:hint="eastAsia" w:ascii="仿宋" w:hAnsi="仿宋" w:eastAsia="仿宋"/>
          <w:sz w:val="32"/>
          <w:szCs w:val="32"/>
          <w:u w:val="single"/>
        </w:rPr>
        <w:t>责令召回/责令重新召回/责令扩大召回</w:t>
      </w:r>
      <w:r>
        <w:rPr>
          <w:rFonts w:ascii="仿宋" w:hAnsi="仿宋" w:eastAsia="仿宋"/>
          <w:sz w:val="32"/>
          <w:szCs w:val="32"/>
          <w:u w:val="single"/>
        </w:rPr>
        <w:t>原因）</w:t>
      </w:r>
      <w:r>
        <w:rPr>
          <w:rFonts w:hint="eastAsia" w:ascii="仿宋" w:hAnsi="仿宋" w:eastAsia="仿宋"/>
          <w:sz w:val="32"/>
          <w:szCs w:val="32"/>
          <w:u w:val="single"/>
        </w:rPr>
        <w:t>，经调查、评估、研判认为存在重大或特别重大风险。</w:t>
      </w:r>
      <w:r>
        <w:rPr>
          <w:rFonts w:ascii="仿宋" w:hAnsi="仿宋" w:eastAsia="仿宋"/>
          <w:sz w:val="32"/>
          <w:szCs w:val="32"/>
        </w:rPr>
        <w:t>现责令你单位</w:t>
      </w:r>
      <w:r>
        <w:rPr>
          <w:rFonts w:hint="eastAsia" w:ascii="仿宋" w:hAnsi="仿宋" w:eastAsia="仿宋"/>
          <w:sz w:val="32"/>
          <w:szCs w:val="32"/>
        </w:rPr>
        <w:t>立即按照如下要求实施召回：</w:t>
      </w:r>
    </w:p>
    <w:p>
      <w:pPr>
        <w:widowControl w:val="0"/>
        <w:numPr>
          <w:ilvl w:val="0"/>
          <w:numId w:val="4"/>
        </w:numPr>
        <w:kinsoku/>
        <w:wordWrap w:val="0"/>
        <w:topLinePunct/>
        <w:autoSpaceDE/>
        <w:autoSpaceDN/>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召回范围、时限有关要求；</w:t>
      </w:r>
    </w:p>
    <w:p>
      <w:pPr>
        <w:widowControl w:val="0"/>
        <w:numPr>
          <w:ilvl w:val="0"/>
          <w:numId w:val="4"/>
        </w:numPr>
        <w:kinsoku/>
        <w:wordWrap w:val="0"/>
        <w:topLinePunct/>
        <w:autoSpaceDE/>
        <w:autoSpaceDN/>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定期报告召回进展有关要求；</w:t>
      </w:r>
    </w:p>
    <w:p>
      <w:pPr>
        <w:widowControl w:val="0"/>
        <w:numPr>
          <w:ilvl w:val="0"/>
          <w:numId w:val="4"/>
        </w:numPr>
        <w:kinsoku/>
        <w:wordWrap w:val="0"/>
        <w:topLinePunct/>
        <w:autoSpaceDE/>
        <w:autoSpaceDN/>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隔离存放召回药品有关要求；</w:t>
      </w:r>
    </w:p>
    <w:p>
      <w:pPr>
        <w:widowControl w:val="0"/>
        <w:numPr>
          <w:ilvl w:val="0"/>
          <w:numId w:val="4"/>
        </w:numPr>
        <w:kinsoku/>
        <w:wordWrap w:val="0"/>
        <w:topLinePunct/>
        <w:autoSpaceDE/>
        <w:autoSpaceDN/>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暂停生产、销售有关要求（如涉及）。</w:t>
      </w:r>
    </w:p>
    <w:p>
      <w:pPr>
        <w:widowControl w:val="0"/>
        <w:kinsoku/>
        <w:wordWrap w:val="0"/>
        <w:topLinePunct/>
        <w:autoSpaceDE/>
        <w:autoSpaceDN/>
        <w:adjustRightInd/>
        <w:snapToGrid/>
        <w:spacing w:line="580" w:lineRule="exact"/>
        <w:textAlignment w:val="auto"/>
        <w:rPr>
          <w:rFonts w:ascii="仿宋" w:hAnsi="仿宋" w:eastAsia="仿宋"/>
        </w:rPr>
      </w:pPr>
    </w:p>
    <w:p>
      <w:pPr>
        <w:widowControl w:val="0"/>
        <w:kinsoku/>
        <w:wordWrap w:val="0"/>
        <w:topLinePunct/>
        <w:autoSpaceDE/>
        <w:autoSpaceDN/>
        <w:adjustRightInd/>
        <w:snapToGrid/>
        <w:spacing w:line="580" w:lineRule="exact"/>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pPr>
        <w:widowControl w:val="0"/>
        <w:kinsoku/>
        <w:wordWrap w:val="0"/>
        <w:topLinePunct/>
        <w:autoSpaceDE/>
        <w:autoSpaceDN/>
        <w:adjustRightInd/>
        <w:snapToGrid/>
        <w:spacing w:line="580" w:lineRule="exact"/>
        <w:ind w:firstLine="4800" w:firstLineChars="1500"/>
        <w:textAlignment w:val="auto"/>
        <w:rPr>
          <w:rFonts w:ascii="仿宋" w:hAnsi="仿宋" w:eastAsia="仿宋"/>
          <w:sz w:val="32"/>
          <w:szCs w:val="32"/>
        </w:rPr>
      </w:pPr>
    </w:p>
    <w:p>
      <w:pPr>
        <w:widowControl w:val="0"/>
        <w:kinsoku/>
        <w:wordWrap w:val="0"/>
        <w:topLinePunct/>
        <w:autoSpaceDE/>
        <w:autoSpaceDN/>
        <w:adjustRightInd/>
        <w:snapToGrid/>
        <w:spacing w:line="580" w:lineRule="exact"/>
        <w:ind w:firstLine="4800" w:firstLineChars="1500"/>
        <w:textAlignment w:val="auto"/>
        <w:rPr>
          <w:rFonts w:ascii="仿宋" w:hAnsi="仿宋" w:eastAsia="仿宋"/>
          <w:sz w:val="32"/>
          <w:szCs w:val="32"/>
        </w:rPr>
      </w:pPr>
    </w:p>
    <w:p>
      <w:pPr>
        <w:widowControl w:val="0"/>
        <w:kinsoku/>
        <w:wordWrap w:val="0"/>
        <w:topLinePunct/>
        <w:autoSpaceDE/>
        <w:autoSpaceDN/>
        <w:adjustRightInd/>
        <w:snapToGrid/>
        <w:spacing w:line="580" w:lineRule="exact"/>
        <w:ind w:firstLine="4800" w:firstLineChars="1500"/>
        <w:textAlignment w:val="auto"/>
        <w:rPr>
          <w:rFonts w:ascii="仿宋" w:hAnsi="仿宋" w:eastAsia="仿宋"/>
          <w:sz w:val="32"/>
          <w:szCs w:val="32"/>
        </w:rPr>
      </w:pPr>
      <w:r>
        <w:rPr>
          <w:rFonts w:hint="eastAsia" w:ascii="仿宋" w:hAnsi="仿宋" w:eastAsia="仿宋" w:cs="方正仿宋_GBK"/>
          <w:sz w:val="32"/>
          <w:szCs w:val="32"/>
        </w:rPr>
        <w:t xml:space="preserve">湖北省药品监督管理局 </w:t>
      </w:r>
      <w:r>
        <w:rPr>
          <w:rFonts w:ascii="仿宋" w:hAnsi="仿宋" w:eastAsia="仿宋"/>
          <w:sz w:val="32"/>
          <w:szCs w:val="32"/>
        </w:rPr>
        <w:t xml:space="preserve">                  </w:t>
      </w:r>
    </w:p>
    <w:p>
      <w:pPr>
        <w:widowControl w:val="0"/>
        <w:numPr>
          <w:ilvl w:val="255"/>
          <w:numId w:val="0"/>
        </w:numPr>
        <w:kinsoku/>
        <w:wordWrap w:val="0"/>
        <w:topLinePunct/>
        <w:autoSpaceDE/>
        <w:autoSpaceDN/>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 xml:space="preserve">月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日</w:t>
      </w:r>
    </w:p>
    <w:p>
      <w:pPr>
        <w:widowControl w:val="0"/>
        <w:kinsoku/>
        <w:wordWrap w:val="0"/>
        <w:topLinePunct/>
        <w:autoSpaceDE/>
        <w:autoSpaceDN/>
        <w:adjustRightInd/>
        <w:snapToGrid/>
        <w:spacing w:line="580" w:lineRule="exact"/>
        <w:jc w:val="both"/>
        <w:textAlignment w:val="auto"/>
      </w:pPr>
    </w:p>
    <w:p>
      <w:pPr>
        <w:widowControl w:val="0"/>
        <w:kinsoku/>
        <w:wordWrap w:val="0"/>
        <w:topLinePunct/>
        <w:autoSpaceDE/>
        <w:autoSpaceDN/>
        <w:adjustRightInd/>
        <w:snapToGrid/>
        <w:spacing w:line="580" w:lineRule="exact"/>
        <w:textAlignment w:val="auto"/>
        <w:rPr>
          <w:rFonts w:ascii="仿宋_GB2312"/>
          <w:szCs w:val="28"/>
        </w:rPr>
      </w:pPr>
    </w:p>
    <w:p>
      <w:pPr>
        <w:widowControl w:val="0"/>
        <w:kinsoku/>
        <w:wordWrap w:val="0"/>
        <w:topLinePunct/>
        <w:autoSpaceDE/>
        <w:autoSpaceDN/>
        <w:adjustRightInd/>
        <w:snapToGrid/>
        <w:spacing w:line="580" w:lineRule="exact"/>
        <w:textAlignment w:val="auto"/>
        <w:rPr>
          <w:rFonts w:ascii="仿宋_GB2312"/>
          <w:szCs w:val="28"/>
        </w:rPr>
      </w:pPr>
    </w:p>
    <w:p>
      <w:pPr>
        <w:widowControl w:val="0"/>
        <w:kinsoku/>
        <w:wordWrap w:val="0"/>
        <w:topLinePunct/>
        <w:autoSpaceDE/>
        <w:autoSpaceDN/>
        <w:adjustRightInd/>
        <w:snapToGrid/>
        <w:spacing w:line="580" w:lineRule="exact"/>
        <w:textAlignment w:val="auto"/>
        <w:rPr>
          <w:rFonts w:hint="eastAsia" w:asciiTheme="majorEastAsia" w:hAnsiTheme="majorEastAsia" w:eastAsiaTheme="majorEastAsia"/>
          <w:szCs w:val="28"/>
        </w:rPr>
        <w:sectPr>
          <w:headerReference r:id="rId5" w:type="default"/>
          <w:pgSz w:w="11900" w:h="16840"/>
          <w:pgMar w:top="1440" w:right="1701" w:bottom="1440" w:left="1701" w:header="851" w:footer="992" w:gutter="0"/>
          <w:cols w:space="720" w:num="1"/>
          <w:docGrid w:linePitch="312" w:charSpace="0"/>
        </w:sectPr>
      </w:pPr>
    </w:p>
    <w:p>
      <w:pPr>
        <w:widowControl w:val="0"/>
        <w:kinsoku/>
        <w:wordWrap w:val="0"/>
        <w:topLinePunct/>
        <w:autoSpaceDE/>
        <w:autoSpaceDN/>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4</w:t>
      </w:r>
      <w:bookmarkStart w:id="0" w:name="_GoBack"/>
      <w:bookmarkEnd w:id="0"/>
    </w:p>
    <w:p>
      <w:pPr>
        <w:widowControl w:val="0"/>
        <w:kinsoku/>
        <w:wordWrap w:val="0"/>
        <w:topLinePunct/>
        <w:autoSpaceDE/>
        <w:autoSpaceDN/>
        <w:spacing w:line="580" w:lineRule="exact"/>
        <w:jc w:val="center"/>
        <w:rPr>
          <w:rFonts w:eastAsia="仿宋_GB2312"/>
          <w:sz w:val="32"/>
          <w:szCs w:val="32"/>
          <w:u w:val="single"/>
        </w:rPr>
      </w:pPr>
      <w:r>
        <w:rPr>
          <w:rFonts w:hint="eastAsia" w:ascii="方正小标宋简体" w:hAnsi="方正小标宋简体" w:eastAsia="方正小标宋简体" w:cs="方正小标宋简体"/>
          <w:sz w:val="40"/>
          <w:szCs w:val="40"/>
        </w:rPr>
        <w:t>湖北省药品召回调查与评估指南</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1</w:t>
      </w:r>
      <w:r>
        <w:rPr>
          <w:rFonts w:hint="eastAsia" w:ascii="黑体" w:hAnsi="黑体" w:eastAsia="黑体" w:cs="黑体"/>
          <w:sz w:val="32"/>
          <w:szCs w:val="32"/>
          <w:lang w:val="zh-CN"/>
        </w:rPr>
        <w:t>概述</w:t>
      </w:r>
    </w:p>
    <w:p>
      <w:pPr>
        <w:widowControl w:val="0"/>
        <w:kinsoku/>
        <w:wordWrap w:val="0"/>
        <w:topLinePunct/>
        <w:autoSpaceDE/>
        <w:autoSpaceDN/>
        <w:adjustRightInd/>
        <w:snapToGrid/>
        <w:spacing w:line="580" w:lineRule="exact"/>
        <w:ind w:firstLine="640" w:firstLineChars="200"/>
        <w:jc w:val="both"/>
        <w:textAlignment w:val="auto"/>
        <w:rPr>
          <w:rFonts w:ascii="仿宋" w:hAnsi="仿宋" w:eastAsia="仿宋"/>
          <w:sz w:val="32"/>
          <w:szCs w:val="32"/>
        </w:rPr>
      </w:pPr>
      <w:r>
        <w:rPr>
          <w:rFonts w:hint="eastAsia" w:ascii="仿宋" w:hAnsi="仿宋" w:eastAsia="仿宋"/>
          <w:sz w:val="32"/>
          <w:szCs w:val="32"/>
          <w:lang w:val="zh-CN"/>
        </w:rPr>
        <w:t>为</w:t>
      </w:r>
      <w:r>
        <w:rPr>
          <w:rFonts w:hint="eastAsia" w:ascii="仿宋" w:hAnsi="仿宋" w:eastAsia="仿宋"/>
          <w:sz w:val="32"/>
          <w:szCs w:val="32"/>
        </w:rPr>
        <w:t>规范</w:t>
      </w:r>
      <w:r>
        <w:rPr>
          <w:rFonts w:hint="eastAsia" w:ascii="仿宋" w:hAnsi="仿宋" w:eastAsia="仿宋"/>
          <w:sz w:val="32"/>
          <w:szCs w:val="32"/>
          <w:lang w:val="zh-CN"/>
        </w:rPr>
        <w:t>持有人及召回监管方</w:t>
      </w:r>
      <w:r>
        <w:rPr>
          <w:rFonts w:hint="eastAsia" w:ascii="仿宋" w:hAnsi="仿宋" w:eastAsia="仿宋"/>
          <w:sz w:val="32"/>
          <w:szCs w:val="32"/>
        </w:rPr>
        <w:t>科学</w:t>
      </w:r>
      <w:r>
        <w:rPr>
          <w:rFonts w:hint="eastAsia" w:ascii="仿宋" w:hAnsi="仿宋" w:eastAsia="仿宋"/>
          <w:sz w:val="32"/>
          <w:szCs w:val="32"/>
          <w:lang w:val="zh-CN"/>
        </w:rPr>
        <w:t>处理</w:t>
      </w:r>
      <w:r>
        <w:rPr>
          <w:rFonts w:hint="eastAsia" w:ascii="仿宋" w:hAnsi="仿宋" w:eastAsia="仿宋"/>
          <w:sz w:val="32"/>
          <w:szCs w:val="32"/>
        </w:rPr>
        <w:t>药</w:t>
      </w:r>
      <w:r>
        <w:rPr>
          <w:rFonts w:hint="eastAsia" w:ascii="仿宋" w:hAnsi="仿宋" w:eastAsia="仿宋"/>
          <w:sz w:val="32"/>
          <w:szCs w:val="32"/>
          <w:lang w:val="zh-CN"/>
        </w:rPr>
        <w:t>品召回</w:t>
      </w:r>
      <w:r>
        <w:rPr>
          <w:rFonts w:hint="eastAsia" w:ascii="仿宋" w:hAnsi="仿宋" w:eastAsia="仿宋"/>
          <w:sz w:val="32"/>
          <w:szCs w:val="32"/>
        </w:rPr>
        <w:t>行动，</w:t>
      </w:r>
      <w:r>
        <w:rPr>
          <w:rFonts w:hint="eastAsia" w:ascii="仿宋" w:hAnsi="仿宋" w:eastAsia="仿宋"/>
          <w:sz w:val="32"/>
          <w:szCs w:val="32"/>
          <w:lang w:val="zh-CN"/>
        </w:rPr>
        <w:t>本指南对</w:t>
      </w:r>
      <w:r>
        <w:rPr>
          <w:rFonts w:hint="eastAsia" w:ascii="仿宋" w:hAnsi="仿宋" w:eastAsia="仿宋"/>
          <w:sz w:val="32"/>
          <w:szCs w:val="32"/>
        </w:rPr>
        <w:t>药品</w:t>
      </w:r>
      <w:r>
        <w:rPr>
          <w:rFonts w:hint="eastAsia" w:ascii="仿宋" w:hAnsi="仿宋" w:eastAsia="仿宋"/>
          <w:sz w:val="32"/>
          <w:szCs w:val="32"/>
          <w:lang w:val="zh-CN"/>
        </w:rPr>
        <w:t>召回</w:t>
      </w:r>
      <w:r>
        <w:rPr>
          <w:rFonts w:hint="eastAsia" w:ascii="仿宋" w:hAnsi="仿宋" w:eastAsia="仿宋"/>
          <w:sz w:val="32"/>
          <w:szCs w:val="32"/>
        </w:rPr>
        <w:t>调查信息收集分析、召回等级</w:t>
      </w:r>
      <w:r>
        <w:rPr>
          <w:rFonts w:hint="eastAsia" w:ascii="仿宋" w:hAnsi="仿宋" w:eastAsia="仿宋"/>
          <w:sz w:val="32"/>
          <w:szCs w:val="32"/>
          <w:lang w:val="zh-CN"/>
        </w:rPr>
        <w:t>评估</w:t>
      </w:r>
      <w:r>
        <w:rPr>
          <w:rFonts w:hint="eastAsia" w:ascii="仿宋" w:hAnsi="仿宋" w:eastAsia="仿宋"/>
          <w:sz w:val="32"/>
          <w:szCs w:val="32"/>
        </w:rPr>
        <w:t>，召回层次及召回策略、</w:t>
      </w:r>
      <w:r>
        <w:rPr>
          <w:rFonts w:hint="eastAsia" w:ascii="仿宋" w:hAnsi="仿宋" w:eastAsia="仿宋"/>
          <w:sz w:val="32"/>
          <w:szCs w:val="32"/>
          <w:lang w:val="zh-CN"/>
        </w:rPr>
        <w:t>监控和</w:t>
      </w:r>
      <w:r>
        <w:rPr>
          <w:rFonts w:hint="eastAsia" w:ascii="仿宋" w:hAnsi="仿宋" w:eastAsia="仿宋"/>
          <w:sz w:val="32"/>
          <w:szCs w:val="32"/>
        </w:rPr>
        <w:t>绩效评估等提供作业指导。</w:t>
      </w:r>
    </w:p>
    <w:p>
      <w:pPr>
        <w:widowControl w:val="0"/>
        <w:kinsoku/>
        <w:wordWrap w:val="0"/>
        <w:topLinePunct/>
        <w:autoSpaceDE/>
        <w:autoSpaceDN/>
        <w:adjustRightInd/>
        <w:snapToGrid/>
        <w:spacing w:line="580" w:lineRule="exact"/>
        <w:ind w:firstLine="640" w:firstLineChars="200"/>
        <w:jc w:val="both"/>
        <w:textAlignment w:val="auto"/>
        <w:rPr>
          <w:rFonts w:ascii="仿宋" w:hAnsi="仿宋" w:eastAsia="仿宋"/>
          <w:sz w:val="32"/>
          <w:szCs w:val="32"/>
        </w:rPr>
      </w:pPr>
      <w:r>
        <w:rPr>
          <w:rFonts w:hint="eastAsia" w:ascii="仿宋" w:hAnsi="仿宋" w:eastAsia="仿宋"/>
          <w:sz w:val="32"/>
          <w:szCs w:val="32"/>
          <w:lang w:val="zh-CN"/>
        </w:rPr>
        <w:t>加快召回行动</w:t>
      </w:r>
      <w:r>
        <w:rPr>
          <w:rFonts w:hint="eastAsia" w:ascii="仿宋" w:hAnsi="仿宋" w:eastAsia="仿宋"/>
          <w:sz w:val="32"/>
          <w:szCs w:val="32"/>
        </w:rPr>
        <w:t>应当是首选任务，本指南旨在对主动召回或责令召回提供具体建议，以加快基于风险的药品召回实施。</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2目的及范围</w:t>
      </w:r>
    </w:p>
    <w:p>
      <w:pPr>
        <w:widowControl w:val="0"/>
        <w:kinsoku/>
        <w:wordWrap w:val="0"/>
        <w:topLinePunct/>
        <w:autoSpaceDE/>
        <w:autoSpaceDN/>
        <w:adjustRightInd/>
        <w:snapToGrid/>
        <w:spacing w:line="58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val="zh-CN"/>
        </w:rPr>
        <w:t>指南</w:t>
      </w:r>
      <w:r>
        <w:rPr>
          <w:rFonts w:hint="eastAsia" w:ascii="仿宋" w:hAnsi="仿宋" w:eastAsia="仿宋"/>
          <w:sz w:val="32"/>
          <w:szCs w:val="32"/>
        </w:rPr>
        <w:t>适用于</w:t>
      </w:r>
      <w:r>
        <w:rPr>
          <w:rFonts w:hint="eastAsia" w:ascii="仿宋" w:hAnsi="仿宋" w:eastAsia="仿宋"/>
          <w:sz w:val="32"/>
          <w:szCs w:val="32"/>
          <w:lang w:val="zh-CN"/>
        </w:rPr>
        <w:t>湖北</w:t>
      </w:r>
      <w:r>
        <w:rPr>
          <w:rFonts w:hint="eastAsia" w:ascii="仿宋" w:hAnsi="仿宋" w:eastAsia="仿宋"/>
          <w:sz w:val="32"/>
          <w:szCs w:val="32"/>
        </w:rPr>
        <w:t>省</w:t>
      </w:r>
      <w:r>
        <w:rPr>
          <w:rFonts w:hint="eastAsia" w:ascii="仿宋" w:hAnsi="仿宋" w:eastAsia="仿宋"/>
          <w:sz w:val="32"/>
          <w:szCs w:val="32"/>
          <w:lang w:val="zh-CN"/>
        </w:rPr>
        <w:t>药监</w:t>
      </w:r>
      <w:r>
        <w:rPr>
          <w:rFonts w:hint="eastAsia" w:ascii="仿宋" w:hAnsi="仿宋" w:eastAsia="仿宋"/>
          <w:sz w:val="32"/>
          <w:szCs w:val="32"/>
        </w:rPr>
        <w:t>局及持有人发启的药品召回调查与评估活动。药品应急管理涉及的药品召回、国家药监局行文要求或外省（市）来函请求且仅涉及我省经营、使用环节的药品召回不适用本指南，一般按照规定和要求组织实施召回行动即可。</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3召回信息收集</w:t>
      </w:r>
    </w:p>
    <w:p>
      <w:pPr>
        <w:widowControl w:val="0"/>
        <w:kinsoku/>
        <w:wordWrap w:val="0"/>
        <w:topLinePunct/>
        <w:autoSpaceDE/>
        <w:autoSpaceDN/>
        <w:adjustRightInd/>
        <w:snapToGrid/>
        <w:spacing w:line="580" w:lineRule="exact"/>
        <w:ind w:firstLine="640" w:firstLineChars="200"/>
        <w:jc w:val="both"/>
        <w:textAlignment w:val="auto"/>
        <w:rPr>
          <w:rFonts w:ascii="仿宋" w:hAnsi="仿宋" w:eastAsia="仿宋"/>
          <w:sz w:val="32"/>
          <w:szCs w:val="32"/>
          <w:lang w:val="zh-CN"/>
        </w:rPr>
      </w:pPr>
      <w:r>
        <w:rPr>
          <w:rFonts w:hint="eastAsia" w:ascii="仿宋" w:hAnsi="仿宋" w:eastAsia="仿宋"/>
          <w:sz w:val="32"/>
          <w:szCs w:val="32"/>
          <w:lang w:val="zh-CN"/>
        </w:rPr>
        <w:t>召回行动发启方一般应当收集以下召回行动相关信息，以利于召回调查、备案管理及风险分级。</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.1 产品信息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.1.1 产品名称(包括品牌名称和通用名称)、 型号、批次、有效期、适应症；</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.1.2 包装类型(即盒式、塑料、玻璃)、两套完整的标签（包括:产品标签、单个包装标签、使用说明书）；</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.1.3 产品的注册信息或注册批准文件复印件；</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.1.4 产品是处方药还是 OTC，以及用法用量。</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.2 持有人信息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.2.1 公司类型，例如：B证持有人企业、药品生产企业、药品经营企业、药品出口企业、药品包材或辅料生产企业等；</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.2.2 企业负责人联系方式:姓名、职务、电话号码、传真号码、电子邮件地址、邮政快递地址；</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rPr>
        <w:t>3</w:t>
      </w:r>
      <w:r>
        <w:rPr>
          <w:rFonts w:hint="eastAsia" w:ascii="仿宋" w:hAnsi="仿宋" w:eastAsia="仿宋" w:cs="方正仿宋_GBK"/>
          <w:sz w:val="32"/>
          <w:szCs w:val="32"/>
          <w:lang w:val="zh-CN"/>
        </w:rPr>
        <w:t>.2.3 召回行动具体联系人姓名、职务、电话、传真号码和电子邮件地址。</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rPr>
      </w:pPr>
      <w:r>
        <w:rPr>
          <w:rFonts w:hint="eastAsia" w:ascii="仿宋" w:hAnsi="仿宋" w:eastAsia="仿宋" w:cs="方正仿宋_GBK"/>
          <w:sz w:val="32"/>
          <w:szCs w:val="32"/>
        </w:rPr>
        <w:t>3.3 对问题或缺陷药品相关企业或单位：</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lang w:val="zh-CN"/>
        </w:rPr>
      </w:pPr>
      <w:r>
        <w:rPr>
          <w:rFonts w:hint="eastAsia" w:ascii="仿宋" w:hAnsi="仿宋" w:eastAsia="仿宋" w:cs="方正仿宋_GBK"/>
          <w:sz w:val="32"/>
          <w:szCs w:val="32"/>
          <w:lang w:val="zh-CN"/>
        </w:rPr>
        <w:t>公司名称，地址、电子地图和邮政编码等</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rPr>
      </w:pPr>
      <w:r>
        <w:rPr>
          <w:rFonts w:hint="eastAsia" w:ascii="仿宋" w:hAnsi="仿宋" w:eastAsia="仿宋" w:cs="方正仿宋_GBK"/>
          <w:sz w:val="32"/>
          <w:szCs w:val="32"/>
        </w:rPr>
        <w:t>3.4 召回原因信息</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3.4.1 持有人决定进行召回的日期；</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 xml:space="preserve">3.4.2 详细解释该药品存在的安全隐患及问题，并说明影响该药品安全性、有效性和质量可控性具体内容； </w:t>
      </w:r>
    </w:p>
    <w:p>
      <w:pPr>
        <w:widowControl w:val="0"/>
        <w:kinsoku/>
        <w:wordWrap w:val="0"/>
        <w:topLinePunct/>
        <w:autoSpaceDE/>
        <w:autoSpaceDN/>
        <w:spacing w:line="580" w:lineRule="exact"/>
        <w:ind w:firstLine="640" w:firstLineChars="200"/>
        <w:jc w:val="both"/>
        <w:rPr>
          <w:rFonts w:hint="eastAsia" w:ascii="仿宋" w:hAnsi="仿宋" w:cs="方正仿宋_GBK" w:eastAsiaTheme="minorEastAsia"/>
          <w:sz w:val="32"/>
          <w:szCs w:val="32"/>
          <w:lang w:eastAsia="zh-CN"/>
        </w:rPr>
      </w:pPr>
      <w:r>
        <w:rPr>
          <w:rFonts w:hint="eastAsia" w:ascii="仿宋" w:hAnsi="仿宋" w:eastAsia="仿宋" w:cs="方正仿宋_GBK"/>
          <w:sz w:val="32"/>
          <w:szCs w:val="32"/>
        </w:rPr>
        <w:t>3.4.3 如召回药品是由于异物的存在，描述异物的大小、成分、硬度和锐度</w:t>
      </w:r>
      <w:r>
        <w:rPr>
          <w:rFonts w:hint="eastAsia" w:ascii="仿宋" w:hAnsi="仿宋" w:eastAsia="仿宋" w:cs="方正仿宋_GBK"/>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cs="方正仿宋_GBK" w:eastAsiaTheme="minorEastAsia"/>
          <w:sz w:val="32"/>
          <w:szCs w:val="32"/>
          <w:lang w:eastAsia="zh-CN"/>
        </w:rPr>
      </w:pPr>
      <w:r>
        <w:rPr>
          <w:rFonts w:hint="eastAsia" w:ascii="仿宋" w:hAnsi="仿宋" w:eastAsia="仿宋" w:cs="方正仿宋_GBK"/>
          <w:sz w:val="32"/>
          <w:szCs w:val="32"/>
        </w:rPr>
        <w:t>3.4.4 如召回药品是由于化学污染物(例如：清洗液、消毒剂、机器油等)，说明药品污染物水平。如果适用，提供污染物的标签、成分清单和安全性数据</w:t>
      </w:r>
      <w:r>
        <w:rPr>
          <w:rFonts w:hint="eastAsia" w:ascii="仿宋" w:hAnsi="仿宋" w:eastAsia="仿宋" w:cs="方正仿宋_GBK"/>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cs="方正仿宋_GBK" w:eastAsiaTheme="minorEastAsia"/>
          <w:bCs/>
          <w:sz w:val="32"/>
          <w:szCs w:val="32"/>
          <w:lang w:eastAsia="zh-CN"/>
        </w:rPr>
      </w:pPr>
      <w:r>
        <w:rPr>
          <w:rFonts w:hint="eastAsia" w:ascii="仿宋" w:hAnsi="仿宋" w:eastAsia="仿宋" w:cs="方正仿宋_GBK"/>
          <w:sz w:val="32"/>
          <w:szCs w:val="32"/>
        </w:rPr>
        <w:t>3.4.5 如召回药品是由于质量不符合标准，请提</w:t>
      </w:r>
      <w:r>
        <w:rPr>
          <w:rFonts w:hint="eastAsia" w:ascii="仿宋" w:hAnsi="仿宋" w:eastAsia="仿宋" w:cs="方正仿宋_GBK"/>
          <w:bCs/>
          <w:sz w:val="32"/>
          <w:szCs w:val="32"/>
        </w:rPr>
        <w:t>供质量标准及检测报告所有结果</w:t>
      </w:r>
      <w:r>
        <w:rPr>
          <w:rFonts w:hint="eastAsia" w:ascii="仿宋" w:hAnsi="仿宋" w:eastAsia="仿宋" w:cs="方正仿宋_GBK"/>
          <w:bCs/>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cs="方正仿宋_GBK" w:eastAsiaTheme="minorEastAsia"/>
          <w:bCs/>
          <w:sz w:val="32"/>
          <w:szCs w:val="32"/>
          <w:lang w:eastAsia="zh-CN"/>
        </w:rPr>
      </w:pPr>
      <w:r>
        <w:rPr>
          <w:rFonts w:hint="eastAsia" w:ascii="仿宋" w:hAnsi="仿宋" w:eastAsia="仿宋" w:cs="方正仿宋_GBK"/>
          <w:bCs/>
          <w:sz w:val="32"/>
          <w:szCs w:val="32"/>
        </w:rPr>
        <w:t>3.4.6 如召回药品是由于病原体的存在，应当提供检测结果</w:t>
      </w:r>
      <w:r>
        <w:rPr>
          <w:rFonts w:hint="eastAsia" w:ascii="仿宋" w:hAnsi="仿宋" w:eastAsia="仿宋" w:cs="方正仿宋_GBK"/>
          <w:bCs/>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cs="方正仿宋_GBK" w:eastAsiaTheme="minorEastAsia"/>
          <w:bCs/>
          <w:sz w:val="32"/>
          <w:szCs w:val="32"/>
          <w:lang w:eastAsia="zh-CN"/>
        </w:rPr>
      </w:pPr>
      <w:r>
        <w:rPr>
          <w:rFonts w:hint="eastAsia" w:ascii="仿宋" w:hAnsi="仿宋" w:eastAsia="仿宋" w:cs="方正仿宋_GBK"/>
          <w:bCs/>
          <w:sz w:val="32"/>
          <w:szCs w:val="32"/>
        </w:rPr>
        <w:t>3.4.7 如召回药品是由于标签问题(例如：缺少或不准确)，应当提供并识别正确和不正确的标签，并描述相关信息</w:t>
      </w:r>
      <w:r>
        <w:rPr>
          <w:rFonts w:hint="eastAsia" w:ascii="仿宋" w:hAnsi="仿宋" w:eastAsia="仿宋" w:cs="方正仿宋_GBK"/>
          <w:bCs/>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cs="方正仿宋_GBK" w:eastAsiaTheme="minorEastAsia"/>
          <w:bCs/>
          <w:sz w:val="32"/>
          <w:szCs w:val="32"/>
          <w:lang w:eastAsia="zh-CN"/>
        </w:rPr>
      </w:pPr>
      <w:r>
        <w:rPr>
          <w:rFonts w:hint="eastAsia" w:ascii="仿宋" w:hAnsi="仿宋" w:eastAsia="仿宋" w:cs="方正仿宋_GBK"/>
          <w:bCs/>
          <w:sz w:val="32"/>
          <w:szCs w:val="32"/>
        </w:rPr>
        <w:t>3.4.8 说明缺陷或问题发生及其日期，包括影响是否到所有需要召回的产品，还是只影响到部分产品，并解释需要召回的产品/批次的原因</w:t>
      </w:r>
      <w:r>
        <w:rPr>
          <w:rFonts w:hint="eastAsia" w:ascii="仿宋" w:hAnsi="仿宋" w:eastAsia="仿宋" w:cs="方正仿宋_GBK"/>
          <w:bCs/>
          <w:sz w:val="32"/>
          <w:szCs w:val="32"/>
          <w:lang w:eastAsia="zh-CN"/>
        </w:rPr>
        <w:t>；</w:t>
      </w:r>
    </w:p>
    <w:p>
      <w:pPr>
        <w:widowControl w:val="0"/>
        <w:kinsoku/>
        <w:wordWrap w:val="0"/>
        <w:topLinePunct/>
        <w:autoSpaceDE/>
        <w:autoSpaceDN/>
        <w:spacing w:line="580" w:lineRule="exact"/>
        <w:ind w:firstLine="640" w:firstLineChars="200"/>
        <w:jc w:val="both"/>
        <w:rPr>
          <w:rFonts w:hint="eastAsia" w:ascii="仿宋" w:hAnsi="仿宋" w:eastAsia="仿宋" w:cs="方正仿宋_GBK"/>
          <w:bCs/>
          <w:sz w:val="32"/>
          <w:szCs w:val="32"/>
        </w:rPr>
      </w:pPr>
      <w:r>
        <w:rPr>
          <w:rFonts w:hint="eastAsia" w:ascii="仿宋" w:hAnsi="仿宋" w:eastAsia="仿宋" w:cs="方正仿宋_GBK"/>
          <w:bCs/>
          <w:sz w:val="32"/>
          <w:szCs w:val="32"/>
        </w:rPr>
        <w:t>3.4.9 提供与药品缺陷/问题相关投诉的详细信息，例如：不良事件的报告;投诉日期、投诉数量、投诉描述，包括任何伤害或疾病的详细信息。</w:t>
      </w:r>
    </w:p>
    <w:p>
      <w:pPr>
        <w:widowControl w:val="0"/>
        <w:kinsoku/>
        <w:wordWrap w:val="0"/>
        <w:topLinePunct/>
        <w:autoSpaceDE/>
        <w:autoSpaceDN/>
        <w:spacing w:line="58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4 召回方式</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可基于风险采取紧急召回或常规召回，并建立紧急召回和常规召回案例库。例如：</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4.1 紧急召回：</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（1）药理作用和治疗中重要药品，其治疗效果明显偏离药品说明书规定；</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（2）药品被毒性物质污染；</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（3）检验不合格及标签错误的药品；</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（4）无菌</w:t>
      </w:r>
      <w:r>
        <w:rPr>
          <w:rFonts w:hint="eastAsia" w:ascii="仿宋" w:hAnsi="仿宋" w:eastAsia="仿宋" w:cs="仿宋_GB2312"/>
          <w:sz w:val="32"/>
          <w:szCs w:val="32"/>
          <w:lang w:eastAsia="zh-CN"/>
        </w:rPr>
        <w:t>性被破坏</w:t>
      </w:r>
      <w:r>
        <w:rPr>
          <w:rFonts w:hint="eastAsia" w:ascii="仿宋" w:hAnsi="仿宋" w:eastAsia="仿宋" w:cs="仿宋_GB2312"/>
          <w:sz w:val="32"/>
          <w:szCs w:val="32"/>
        </w:rPr>
        <w:t>的注射剂及滴眼剂；</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（5）降解或失活的抗生素、生物制品；</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（6）未批准上市放行的药品等。</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4.2 常规召回：</w:t>
      </w:r>
    </w:p>
    <w:p>
      <w:pPr>
        <w:widowControl w:val="0"/>
        <w:kinsoku/>
        <w:wordWrap w:val="0"/>
        <w:topLinePunct/>
        <w:autoSpaceDE/>
        <w:autoSpaceDN/>
        <w:spacing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（1）标签或包装小缺陷；</w:t>
      </w:r>
    </w:p>
    <w:p>
      <w:pPr>
        <w:widowControl w:val="0"/>
        <w:numPr>
          <w:ilvl w:val="255"/>
          <w:numId w:val="0"/>
        </w:numPr>
        <w:kinsoku/>
        <w:wordWrap w:val="0"/>
        <w:topLinePunct/>
        <w:autoSpaceDE/>
        <w:autoSpaceDN/>
        <w:spacing w:line="580" w:lineRule="exact"/>
        <w:jc w:val="both"/>
        <w:rPr>
          <w:rFonts w:hint="eastAsia" w:ascii="仿宋" w:hAnsi="仿宋" w:eastAsia="仿宋" w:cs="仿宋_GB2312"/>
          <w:sz w:val="32"/>
          <w:szCs w:val="32"/>
        </w:rPr>
      </w:pPr>
      <w:r>
        <w:rPr>
          <w:rFonts w:hint="eastAsia" w:ascii="仿宋" w:hAnsi="仿宋" w:eastAsia="仿宋" w:cs="仿宋_GB2312"/>
          <w:sz w:val="32"/>
          <w:szCs w:val="32"/>
        </w:rPr>
        <w:t xml:space="preserve">    （2）药品被无毒成分污染；</w:t>
      </w:r>
    </w:p>
    <w:p>
      <w:pPr>
        <w:widowControl w:val="0"/>
        <w:kinsoku/>
        <w:wordWrap w:val="0"/>
        <w:topLinePunct/>
        <w:autoSpaceDE/>
        <w:autoSpaceDN/>
        <w:spacing w:line="580" w:lineRule="exact"/>
        <w:ind w:firstLine="640" w:firstLineChars="200"/>
        <w:jc w:val="both"/>
        <w:rPr>
          <w:rFonts w:hint="eastAsia" w:ascii="仿宋" w:hAnsi="仿宋" w:eastAsia="仿宋" w:cs="仿宋"/>
          <w:b/>
          <w:sz w:val="32"/>
          <w:szCs w:val="32"/>
        </w:rPr>
      </w:pPr>
      <w:r>
        <w:rPr>
          <w:rFonts w:hint="eastAsia" w:ascii="仿宋" w:hAnsi="仿宋" w:eastAsia="仿宋" w:cs="仿宋_GB2312"/>
          <w:sz w:val="32"/>
          <w:szCs w:val="32"/>
        </w:rPr>
        <w:t>（3）仅对少数患者有危害的劣药等。</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4.3 持有人应当发出书面召回通知，方便召回相关方快速准确和完整地确定召回信息。</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4.4 召回通知可以通过信件、电话、传真、电子邮件进行。需说明召回通知通过何种方式进行沟通。</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4.5 如果召回沟通是通过电话进行的，请提供一份电话记录的副本。</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4.6 如果持有人有网站，可以通过网站发布召回通知作为召回相关方沟通路径。</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4.7 应当明确召回相关方联系责任人，保证准确发送召回通知，以减少通知错误、漏报。</w:t>
      </w:r>
    </w:p>
    <w:p>
      <w:pPr>
        <w:widowControl w:val="0"/>
        <w:kinsoku/>
        <w:wordWrap w:val="0"/>
        <w:topLinePunct/>
        <w:autoSpaceDE/>
        <w:autoSpaceDN/>
        <w:spacing w:line="58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5 召回评估</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5.1 召回的有效性。对每次召回应当进行有效性检查，目的是确证召回通知是否被召回相关方收到，并实施召回行动。</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药品监管机构除对召回相关方进行有效性检查外，还可以联系一定比例的召回相关方，评估是否正在实施召回行动。如果召回有效性检查确定召回无效，应当立即持有人进行重新召回。</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5.2 召回情况报告</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5.2.1 基于风险定期进行召回报告；</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5.2.2 召回报告通常应包括以下信息：</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-通知召回相关方的日期和方法；</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-通知召回相关方的数量；</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-回应的召回相关方数量；</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-召回药品的退回数量或以其他方式核算的数量；</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-没有回应的召回相关方数量；</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-完成召回的预计时间框架；</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-召回有效性检查的详细信息。</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 xml:space="preserve">5.3 纠正和预防措施 </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向药品监管机构提交正在采取的防止类似问题再次发生的纠正和预防措施。</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5.4 召回终止</w:t>
      </w:r>
    </w:p>
    <w:p>
      <w:pPr>
        <w:widowControl w:val="0"/>
        <w:kinsoku/>
        <w:wordWrap w:val="0"/>
        <w:topLinePunct/>
        <w:autoSpaceDE/>
        <w:autoSpaceDN/>
        <w:spacing w:line="58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持有人确定召回药品危害已消除，并对召回药品进行了适当的处理或纠正，召回情况报告和处理措施等应提供给药品监管机构，经评估有效后可以考虑终止召回行动。</w:t>
      </w:r>
    </w:p>
    <w:p>
      <w:pPr>
        <w:widowControl w:val="0"/>
        <w:kinsoku/>
        <w:wordWrap w:val="0"/>
        <w:topLinePunct/>
        <w:autoSpaceDE/>
        <w:autoSpaceDN/>
        <w:spacing w:line="580" w:lineRule="exact"/>
        <w:ind w:firstLine="588" w:firstLineChars="200"/>
        <w:jc w:val="both"/>
        <w:rPr>
          <w:rFonts w:hint="eastAsia" w:ascii="黑体" w:hAnsi="黑体" w:eastAsia="黑体" w:cs="黑体"/>
          <w:spacing w:val="-13"/>
          <w:sz w:val="32"/>
          <w:szCs w:val="32"/>
        </w:rPr>
      </w:pPr>
      <w:r>
        <w:rPr>
          <w:rFonts w:hint="eastAsia" w:ascii="黑体" w:hAnsi="黑体" w:eastAsia="黑体" w:cs="黑体"/>
          <w:spacing w:val="-13"/>
          <w:sz w:val="32"/>
          <w:szCs w:val="32"/>
        </w:rPr>
        <w:t>6 附件</w:t>
      </w:r>
    </w:p>
    <w:p>
      <w:pPr>
        <w:widowControl w:val="0"/>
        <w:kinsoku/>
        <w:wordWrap w:val="0"/>
        <w:topLinePunct/>
        <w:autoSpaceDE/>
        <w:autoSpaceDN/>
        <w:spacing w:line="580" w:lineRule="exact"/>
        <w:ind w:firstLine="640" w:firstLineChars="200"/>
        <w:jc w:val="both"/>
        <w:rPr>
          <w:rFonts w:hint="eastAsia" w:ascii="宋体" w:hAnsi="宋体" w:eastAsia="宋体" w:cs="宋体"/>
          <w:b/>
          <w:bCs/>
          <w:spacing w:val="-7"/>
          <w:sz w:val="40"/>
          <w:szCs w:val="40"/>
        </w:rPr>
      </w:pPr>
      <w:r>
        <w:rPr>
          <w:rFonts w:hint="eastAsia" w:ascii="仿宋" w:hAnsi="仿宋" w:eastAsia="仿宋" w:cs="仿宋"/>
          <w:bCs/>
          <w:sz w:val="32"/>
          <w:szCs w:val="32"/>
        </w:rPr>
        <w:t xml:space="preserve">无 </w:t>
      </w:r>
    </w:p>
    <w:sectPr>
      <w:headerReference r:id="rId6" w:type="default"/>
      <w:footerReference r:id="rId7" w:type="default"/>
      <w:pgSz w:w="11900" w:h="16840"/>
      <w:pgMar w:top="1440" w:right="1701" w:bottom="1440"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公文小标宋">
    <w:altName w:val="方正小标宋简体"/>
    <w:panose1 w:val="00000000000000000000"/>
    <w:charset w:val="86"/>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2312">
    <w:altName w:val="方正仿宋_GBK"/>
    <w:panose1 w:val="00000000000000000000"/>
    <w:charset w:val="86"/>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8"/>
      <w:gridCol w:w="7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pPr>
            <w:kinsoku/>
            <w:spacing w:before="130" w:line="219" w:lineRule="auto"/>
            <w:rPr>
              <w:rFonts w:ascii="仿宋" w:hAnsi="仿宋" w:eastAsia="仿宋"/>
            </w:rPr>
          </w:pPr>
          <w:r>
            <w:rPr>
              <w:rFonts w:ascii="仿宋" w:hAnsi="仿宋" w:eastAsia="仿宋" w:cs="Times New Roman"/>
            </w:rPr>
            <w:t>HBPM-SMP-021-2024（00）</w:t>
          </w:r>
        </w:p>
      </w:tc>
      <w:tc>
        <w:tcPr>
          <w:tcW w:w="2500" w:type="pct"/>
          <w:vAlign w:val="center"/>
        </w:tcPr>
        <w:p>
          <w:pPr>
            <w:pStyle w:val="8"/>
            <w:jc w:val="right"/>
            <w:rPr>
              <w:rFonts w:ascii="仿宋" w:hAnsi="仿宋" w:eastAsia="仿宋"/>
            </w:rPr>
          </w:pPr>
        </w:p>
      </w:tc>
    </w:tr>
  </w:tbl>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4651"/>
    <w:multiLevelType w:val="multilevel"/>
    <w:tmpl w:val="631B4651"/>
    <w:lvl w:ilvl="0" w:tentative="0">
      <w:start w:val="1"/>
      <w:numFmt w:val="decimal"/>
      <w:pStyle w:val="2"/>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2468"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66B08D69"/>
    <w:multiLevelType w:val="singleLevel"/>
    <w:tmpl w:val="66B08D69"/>
    <w:lvl w:ilvl="0" w:tentative="0">
      <w:start w:val="1"/>
      <w:numFmt w:val="decimal"/>
      <w:suff w:val="nothing"/>
      <w:lvlText w:val="（%1）"/>
      <w:lvlJc w:val="left"/>
    </w:lvl>
  </w:abstractNum>
  <w:abstractNum w:abstractNumId="2">
    <w:nsid w:val="66B09A9F"/>
    <w:multiLevelType w:val="singleLevel"/>
    <w:tmpl w:val="66B09A9F"/>
    <w:lvl w:ilvl="0" w:tentative="0">
      <w:start w:val="1"/>
      <w:numFmt w:val="decimal"/>
      <w:suff w:val="nothing"/>
      <w:lvlText w:val="（%1）"/>
      <w:lvlJc w:val="left"/>
    </w:lvl>
  </w:abstractNum>
  <w:abstractNum w:abstractNumId="3">
    <w:nsid w:val="726CC238"/>
    <w:multiLevelType w:val="singleLevel"/>
    <w:tmpl w:val="726CC23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hOGNkMWE4MzFhMjc4NWY4MDkyZTQ4ODM1MDUzYWEifQ=="/>
  </w:docVars>
  <w:rsids>
    <w:rsidRoot w:val="006A2980"/>
    <w:rsid w:val="003952AB"/>
    <w:rsid w:val="00490B57"/>
    <w:rsid w:val="004C7DE0"/>
    <w:rsid w:val="0061278F"/>
    <w:rsid w:val="00650B08"/>
    <w:rsid w:val="006A2980"/>
    <w:rsid w:val="009C095B"/>
    <w:rsid w:val="00B32474"/>
    <w:rsid w:val="00FC200A"/>
    <w:rsid w:val="015123B9"/>
    <w:rsid w:val="01657C13"/>
    <w:rsid w:val="017D66A1"/>
    <w:rsid w:val="01915D53"/>
    <w:rsid w:val="02160F0D"/>
    <w:rsid w:val="023F37DE"/>
    <w:rsid w:val="02B61E40"/>
    <w:rsid w:val="02B726F0"/>
    <w:rsid w:val="031A2873"/>
    <w:rsid w:val="037E70C8"/>
    <w:rsid w:val="03A367D0"/>
    <w:rsid w:val="03FF60FC"/>
    <w:rsid w:val="041A1188"/>
    <w:rsid w:val="042E253E"/>
    <w:rsid w:val="0455556A"/>
    <w:rsid w:val="048B6F84"/>
    <w:rsid w:val="048E56D2"/>
    <w:rsid w:val="04AB0032"/>
    <w:rsid w:val="04AB4620"/>
    <w:rsid w:val="04BD38C2"/>
    <w:rsid w:val="04C17856"/>
    <w:rsid w:val="04DA0918"/>
    <w:rsid w:val="04E43544"/>
    <w:rsid w:val="04E672BC"/>
    <w:rsid w:val="052027CE"/>
    <w:rsid w:val="0543026B"/>
    <w:rsid w:val="058368B9"/>
    <w:rsid w:val="05CC64B2"/>
    <w:rsid w:val="06316315"/>
    <w:rsid w:val="065122B9"/>
    <w:rsid w:val="065B3392"/>
    <w:rsid w:val="066E1317"/>
    <w:rsid w:val="06802EB5"/>
    <w:rsid w:val="06AC12B8"/>
    <w:rsid w:val="076369A2"/>
    <w:rsid w:val="07702E6D"/>
    <w:rsid w:val="078B414B"/>
    <w:rsid w:val="07F859C6"/>
    <w:rsid w:val="07F95559"/>
    <w:rsid w:val="083245C7"/>
    <w:rsid w:val="083B347B"/>
    <w:rsid w:val="0842480A"/>
    <w:rsid w:val="085207C5"/>
    <w:rsid w:val="085A1853"/>
    <w:rsid w:val="08C72F61"/>
    <w:rsid w:val="099847BC"/>
    <w:rsid w:val="09C92316"/>
    <w:rsid w:val="09ED29FB"/>
    <w:rsid w:val="0A397E8E"/>
    <w:rsid w:val="0A682522"/>
    <w:rsid w:val="0AA572D2"/>
    <w:rsid w:val="0AB539B9"/>
    <w:rsid w:val="0B5F3883"/>
    <w:rsid w:val="0B6F3FD2"/>
    <w:rsid w:val="0B7D1FFD"/>
    <w:rsid w:val="0BF202F5"/>
    <w:rsid w:val="0CA75583"/>
    <w:rsid w:val="0D093B48"/>
    <w:rsid w:val="0D1C7D1F"/>
    <w:rsid w:val="0D352B8F"/>
    <w:rsid w:val="0D3E3434"/>
    <w:rsid w:val="0D5079C9"/>
    <w:rsid w:val="0D645222"/>
    <w:rsid w:val="0DCB52A1"/>
    <w:rsid w:val="0DD51C7C"/>
    <w:rsid w:val="0E230C39"/>
    <w:rsid w:val="0E4D4A49"/>
    <w:rsid w:val="0EC00B7E"/>
    <w:rsid w:val="0EE20AF5"/>
    <w:rsid w:val="0EF56A7A"/>
    <w:rsid w:val="0F19203C"/>
    <w:rsid w:val="0F24261F"/>
    <w:rsid w:val="0F59068B"/>
    <w:rsid w:val="0F5F3EF3"/>
    <w:rsid w:val="0FBF4992"/>
    <w:rsid w:val="0FCB3337"/>
    <w:rsid w:val="0FED7751"/>
    <w:rsid w:val="0FF07241"/>
    <w:rsid w:val="10036F74"/>
    <w:rsid w:val="104430E9"/>
    <w:rsid w:val="10B1077E"/>
    <w:rsid w:val="10D73F5D"/>
    <w:rsid w:val="10D75D0B"/>
    <w:rsid w:val="10FB693A"/>
    <w:rsid w:val="11036B00"/>
    <w:rsid w:val="11763776"/>
    <w:rsid w:val="118C4D48"/>
    <w:rsid w:val="119D51A7"/>
    <w:rsid w:val="11D11EFB"/>
    <w:rsid w:val="12241EF5"/>
    <w:rsid w:val="12634DA5"/>
    <w:rsid w:val="127C6B6A"/>
    <w:rsid w:val="12BB58E4"/>
    <w:rsid w:val="12D06EB6"/>
    <w:rsid w:val="12E14A8F"/>
    <w:rsid w:val="12EE55BF"/>
    <w:rsid w:val="130208CD"/>
    <w:rsid w:val="136A10B9"/>
    <w:rsid w:val="136F4921"/>
    <w:rsid w:val="1372546D"/>
    <w:rsid w:val="13963C5C"/>
    <w:rsid w:val="13BB1914"/>
    <w:rsid w:val="13E40E6B"/>
    <w:rsid w:val="145D29CB"/>
    <w:rsid w:val="14ED5333"/>
    <w:rsid w:val="151B08BC"/>
    <w:rsid w:val="151C63E2"/>
    <w:rsid w:val="152139A4"/>
    <w:rsid w:val="1546345F"/>
    <w:rsid w:val="15B17473"/>
    <w:rsid w:val="15BF56EC"/>
    <w:rsid w:val="15CD16BF"/>
    <w:rsid w:val="15FD52C3"/>
    <w:rsid w:val="16C32A1F"/>
    <w:rsid w:val="1723614E"/>
    <w:rsid w:val="173B5246"/>
    <w:rsid w:val="173C2D6C"/>
    <w:rsid w:val="177C13BA"/>
    <w:rsid w:val="178F10EE"/>
    <w:rsid w:val="17FB2C27"/>
    <w:rsid w:val="18253800"/>
    <w:rsid w:val="185B5474"/>
    <w:rsid w:val="18642447"/>
    <w:rsid w:val="18716A45"/>
    <w:rsid w:val="190855FC"/>
    <w:rsid w:val="192D0BBE"/>
    <w:rsid w:val="1954222E"/>
    <w:rsid w:val="19547B22"/>
    <w:rsid w:val="19A96C1D"/>
    <w:rsid w:val="19B744DC"/>
    <w:rsid w:val="19E25E4D"/>
    <w:rsid w:val="19EE1DBF"/>
    <w:rsid w:val="1A6413A5"/>
    <w:rsid w:val="1A9D7FC6"/>
    <w:rsid w:val="1B267FBB"/>
    <w:rsid w:val="1BBE6445"/>
    <w:rsid w:val="1BE061F7"/>
    <w:rsid w:val="1BEA59AF"/>
    <w:rsid w:val="1C313837"/>
    <w:rsid w:val="1C964CCC"/>
    <w:rsid w:val="1CC57360"/>
    <w:rsid w:val="1CD04682"/>
    <w:rsid w:val="1D5030CD"/>
    <w:rsid w:val="1DCD20AB"/>
    <w:rsid w:val="1DD5657F"/>
    <w:rsid w:val="1DEC54EC"/>
    <w:rsid w:val="1E026ABD"/>
    <w:rsid w:val="1EA51F4C"/>
    <w:rsid w:val="1EE375F2"/>
    <w:rsid w:val="1EE7389F"/>
    <w:rsid w:val="1F185E6D"/>
    <w:rsid w:val="1F6B41EE"/>
    <w:rsid w:val="1FDC333E"/>
    <w:rsid w:val="1FF02946"/>
    <w:rsid w:val="204C0A2A"/>
    <w:rsid w:val="209F6845"/>
    <w:rsid w:val="20B16579"/>
    <w:rsid w:val="210A7A37"/>
    <w:rsid w:val="211C7E96"/>
    <w:rsid w:val="2148546E"/>
    <w:rsid w:val="215A658E"/>
    <w:rsid w:val="216058A9"/>
    <w:rsid w:val="21BA0089"/>
    <w:rsid w:val="22285CF9"/>
    <w:rsid w:val="223631D9"/>
    <w:rsid w:val="22947F00"/>
    <w:rsid w:val="2297354C"/>
    <w:rsid w:val="22F17100"/>
    <w:rsid w:val="231352C9"/>
    <w:rsid w:val="2318643B"/>
    <w:rsid w:val="23290648"/>
    <w:rsid w:val="23BD5235"/>
    <w:rsid w:val="23C2284B"/>
    <w:rsid w:val="23FE03E8"/>
    <w:rsid w:val="2431176C"/>
    <w:rsid w:val="244A6AC8"/>
    <w:rsid w:val="24AA7567"/>
    <w:rsid w:val="24DB3BC4"/>
    <w:rsid w:val="250A44A9"/>
    <w:rsid w:val="25143646"/>
    <w:rsid w:val="25D074A1"/>
    <w:rsid w:val="25E66CC5"/>
    <w:rsid w:val="26451C3D"/>
    <w:rsid w:val="26661BB3"/>
    <w:rsid w:val="26663961"/>
    <w:rsid w:val="267C4F33"/>
    <w:rsid w:val="26EC0FC9"/>
    <w:rsid w:val="26F35AAF"/>
    <w:rsid w:val="270A57DF"/>
    <w:rsid w:val="270C4509"/>
    <w:rsid w:val="279A7D67"/>
    <w:rsid w:val="27CC1EEA"/>
    <w:rsid w:val="28650375"/>
    <w:rsid w:val="286C0D04"/>
    <w:rsid w:val="28D42E04"/>
    <w:rsid w:val="29177195"/>
    <w:rsid w:val="2964062C"/>
    <w:rsid w:val="29735E95"/>
    <w:rsid w:val="297939AC"/>
    <w:rsid w:val="29B053B7"/>
    <w:rsid w:val="29B42C36"/>
    <w:rsid w:val="29EB48A4"/>
    <w:rsid w:val="29FF977F"/>
    <w:rsid w:val="2A0616E3"/>
    <w:rsid w:val="2A4D31D6"/>
    <w:rsid w:val="2A586653"/>
    <w:rsid w:val="2B0C2F93"/>
    <w:rsid w:val="2B152172"/>
    <w:rsid w:val="2B7E174D"/>
    <w:rsid w:val="2B8E429D"/>
    <w:rsid w:val="2BA72A52"/>
    <w:rsid w:val="2BA94062"/>
    <w:rsid w:val="2BB0224F"/>
    <w:rsid w:val="2BBC3D51"/>
    <w:rsid w:val="2BD66E93"/>
    <w:rsid w:val="2C73502A"/>
    <w:rsid w:val="2C7F577D"/>
    <w:rsid w:val="2C8B2374"/>
    <w:rsid w:val="2C9805ED"/>
    <w:rsid w:val="2CAD4098"/>
    <w:rsid w:val="2CBA67B5"/>
    <w:rsid w:val="2CBC252D"/>
    <w:rsid w:val="2CDA0C05"/>
    <w:rsid w:val="2CE51A84"/>
    <w:rsid w:val="2CEAA6B6"/>
    <w:rsid w:val="2D0068BE"/>
    <w:rsid w:val="2D1F486A"/>
    <w:rsid w:val="2D7E3C87"/>
    <w:rsid w:val="2DD16483"/>
    <w:rsid w:val="2DD65871"/>
    <w:rsid w:val="2DD747AA"/>
    <w:rsid w:val="2DFF7CCC"/>
    <w:rsid w:val="2E374561"/>
    <w:rsid w:val="2E4F1A7B"/>
    <w:rsid w:val="2E56250D"/>
    <w:rsid w:val="2E5A1FFE"/>
    <w:rsid w:val="2E960B5C"/>
    <w:rsid w:val="2EDA191F"/>
    <w:rsid w:val="2F5729E1"/>
    <w:rsid w:val="2F6824F8"/>
    <w:rsid w:val="2FDE27BA"/>
    <w:rsid w:val="30450A8C"/>
    <w:rsid w:val="306B04F2"/>
    <w:rsid w:val="30F009F7"/>
    <w:rsid w:val="30FE4CC0"/>
    <w:rsid w:val="3115220C"/>
    <w:rsid w:val="31181982"/>
    <w:rsid w:val="31446838"/>
    <w:rsid w:val="31480833"/>
    <w:rsid w:val="315471D8"/>
    <w:rsid w:val="31662A68"/>
    <w:rsid w:val="316D3C63"/>
    <w:rsid w:val="318E102A"/>
    <w:rsid w:val="3192385D"/>
    <w:rsid w:val="31CC5211"/>
    <w:rsid w:val="3234700A"/>
    <w:rsid w:val="326C67A3"/>
    <w:rsid w:val="32AF043E"/>
    <w:rsid w:val="33095DA0"/>
    <w:rsid w:val="334B3C20"/>
    <w:rsid w:val="33D232C0"/>
    <w:rsid w:val="33EC2B20"/>
    <w:rsid w:val="342C61EA"/>
    <w:rsid w:val="34403A44"/>
    <w:rsid w:val="344575F2"/>
    <w:rsid w:val="34A35D81"/>
    <w:rsid w:val="34F860CC"/>
    <w:rsid w:val="3511718E"/>
    <w:rsid w:val="35132F06"/>
    <w:rsid w:val="35380BBF"/>
    <w:rsid w:val="353A66E5"/>
    <w:rsid w:val="35551771"/>
    <w:rsid w:val="35CF32D1"/>
    <w:rsid w:val="35D865F1"/>
    <w:rsid w:val="3647730B"/>
    <w:rsid w:val="364A5062"/>
    <w:rsid w:val="36575075"/>
    <w:rsid w:val="368C4D1E"/>
    <w:rsid w:val="36A302BA"/>
    <w:rsid w:val="36CD1623"/>
    <w:rsid w:val="36D2618C"/>
    <w:rsid w:val="36D93CDC"/>
    <w:rsid w:val="370A20E7"/>
    <w:rsid w:val="37800C03"/>
    <w:rsid w:val="3784164E"/>
    <w:rsid w:val="37E3103C"/>
    <w:rsid w:val="37F76B0F"/>
    <w:rsid w:val="38042FDA"/>
    <w:rsid w:val="382437AC"/>
    <w:rsid w:val="38455ACD"/>
    <w:rsid w:val="38B86BCD"/>
    <w:rsid w:val="38D55A64"/>
    <w:rsid w:val="38EC2217"/>
    <w:rsid w:val="390A2872"/>
    <w:rsid w:val="3915657E"/>
    <w:rsid w:val="39406294"/>
    <w:rsid w:val="394F0E51"/>
    <w:rsid w:val="3959425E"/>
    <w:rsid w:val="39941F91"/>
    <w:rsid w:val="3A1514CF"/>
    <w:rsid w:val="3A52002D"/>
    <w:rsid w:val="3A88696E"/>
    <w:rsid w:val="3A981DB4"/>
    <w:rsid w:val="3AA0348E"/>
    <w:rsid w:val="3AB02FA5"/>
    <w:rsid w:val="3ABB3E24"/>
    <w:rsid w:val="3ACD1DA9"/>
    <w:rsid w:val="3AD62A0C"/>
    <w:rsid w:val="3B404329"/>
    <w:rsid w:val="3B4B164C"/>
    <w:rsid w:val="3B5B5607"/>
    <w:rsid w:val="3C4D6CFE"/>
    <w:rsid w:val="3C74072E"/>
    <w:rsid w:val="3C746980"/>
    <w:rsid w:val="3C850B8E"/>
    <w:rsid w:val="3D88506B"/>
    <w:rsid w:val="3DAE5EC2"/>
    <w:rsid w:val="3DC15BF5"/>
    <w:rsid w:val="3DC47494"/>
    <w:rsid w:val="3DFED883"/>
    <w:rsid w:val="3E3208A1"/>
    <w:rsid w:val="3E481E73"/>
    <w:rsid w:val="3E4B3711"/>
    <w:rsid w:val="3E522F2F"/>
    <w:rsid w:val="3EF142B8"/>
    <w:rsid w:val="3F1E1418"/>
    <w:rsid w:val="3F4A5777"/>
    <w:rsid w:val="3F5171E9"/>
    <w:rsid w:val="3F5465F5"/>
    <w:rsid w:val="3F80388E"/>
    <w:rsid w:val="3F8F3AD1"/>
    <w:rsid w:val="3FB61810"/>
    <w:rsid w:val="3FB8126D"/>
    <w:rsid w:val="3FF35E0E"/>
    <w:rsid w:val="3FF78BF0"/>
    <w:rsid w:val="3FFEBCFD"/>
    <w:rsid w:val="3FFFC504"/>
    <w:rsid w:val="403748CC"/>
    <w:rsid w:val="40D95004"/>
    <w:rsid w:val="41467BF0"/>
    <w:rsid w:val="415D3E87"/>
    <w:rsid w:val="417A074A"/>
    <w:rsid w:val="41AF3FB7"/>
    <w:rsid w:val="41E9571B"/>
    <w:rsid w:val="41FD0268"/>
    <w:rsid w:val="42331C8C"/>
    <w:rsid w:val="42BA0E65"/>
    <w:rsid w:val="42C451EC"/>
    <w:rsid w:val="43036368"/>
    <w:rsid w:val="43170066"/>
    <w:rsid w:val="43171E14"/>
    <w:rsid w:val="431D5002"/>
    <w:rsid w:val="432602A9"/>
    <w:rsid w:val="43305478"/>
    <w:rsid w:val="43A253E5"/>
    <w:rsid w:val="43BB659B"/>
    <w:rsid w:val="43C10AEB"/>
    <w:rsid w:val="43E77A38"/>
    <w:rsid w:val="43EE7018"/>
    <w:rsid w:val="44240C8C"/>
    <w:rsid w:val="4427077C"/>
    <w:rsid w:val="444C1F91"/>
    <w:rsid w:val="446B0669"/>
    <w:rsid w:val="448E25A9"/>
    <w:rsid w:val="44BF099E"/>
    <w:rsid w:val="44E93C84"/>
    <w:rsid w:val="44FD2539"/>
    <w:rsid w:val="45057C94"/>
    <w:rsid w:val="45102FBE"/>
    <w:rsid w:val="452D591E"/>
    <w:rsid w:val="4535684B"/>
    <w:rsid w:val="454608B6"/>
    <w:rsid w:val="45540582"/>
    <w:rsid w:val="45596713"/>
    <w:rsid w:val="455A248C"/>
    <w:rsid w:val="45763769"/>
    <w:rsid w:val="45CA5863"/>
    <w:rsid w:val="45CC7AFC"/>
    <w:rsid w:val="45CF3280"/>
    <w:rsid w:val="4613720A"/>
    <w:rsid w:val="461865CE"/>
    <w:rsid w:val="462F1B6A"/>
    <w:rsid w:val="463308AC"/>
    <w:rsid w:val="46364CA7"/>
    <w:rsid w:val="465810C1"/>
    <w:rsid w:val="469B2D5C"/>
    <w:rsid w:val="46BA7686"/>
    <w:rsid w:val="46E750AD"/>
    <w:rsid w:val="472C36C7"/>
    <w:rsid w:val="47311DB2"/>
    <w:rsid w:val="47571378"/>
    <w:rsid w:val="47603885"/>
    <w:rsid w:val="47685334"/>
    <w:rsid w:val="477517FF"/>
    <w:rsid w:val="47CF0F0F"/>
    <w:rsid w:val="4819662E"/>
    <w:rsid w:val="48293095"/>
    <w:rsid w:val="48480CC1"/>
    <w:rsid w:val="484E4529"/>
    <w:rsid w:val="48594C7C"/>
    <w:rsid w:val="489363E0"/>
    <w:rsid w:val="48C50DD4"/>
    <w:rsid w:val="48C742DC"/>
    <w:rsid w:val="48EF3A50"/>
    <w:rsid w:val="494E199C"/>
    <w:rsid w:val="4A084BAC"/>
    <w:rsid w:val="4A3C6604"/>
    <w:rsid w:val="4A4415CD"/>
    <w:rsid w:val="4AB179B6"/>
    <w:rsid w:val="4AC41261"/>
    <w:rsid w:val="4ADF590D"/>
    <w:rsid w:val="4AEE6098"/>
    <w:rsid w:val="4B067605"/>
    <w:rsid w:val="4B187071"/>
    <w:rsid w:val="4B2B0B52"/>
    <w:rsid w:val="4B6127C6"/>
    <w:rsid w:val="4B737FC8"/>
    <w:rsid w:val="4B9A4E48"/>
    <w:rsid w:val="4BE319FE"/>
    <w:rsid w:val="4BF2341E"/>
    <w:rsid w:val="4C200610"/>
    <w:rsid w:val="4C3D7A22"/>
    <w:rsid w:val="4CA3709B"/>
    <w:rsid w:val="4CBD57DA"/>
    <w:rsid w:val="4CC46BC2"/>
    <w:rsid w:val="4D783B78"/>
    <w:rsid w:val="4D866889"/>
    <w:rsid w:val="4D8E53C8"/>
    <w:rsid w:val="4DBF37D4"/>
    <w:rsid w:val="4E555EE6"/>
    <w:rsid w:val="4E6A373F"/>
    <w:rsid w:val="4E916F1E"/>
    <w:rsid w:val="4EF851EF"/>
    <w:rsid w:val="4EF94AC3"/>
    <w:rsid w:val="4F2E2F11"/>
    <w:rsid w:val="4F3124AF"/>
    <w:rsid w:val="4F414369"/>
    <w:rsid w:val="4F4246BC"/>
    <w:rsid w:val="4F532425"/>
    <w:rsid w:val="4F5C1753"/>
    <w:rsid w:val="4FC41575"/>
    <w:rsid w:val="500A342C"/>
    <w:rsid w:val="50120532"/>
    <w:rsid w:val="50373AF5"/>
    <w:rsid w:val="506F328F"/>
    <w:rsid w:val="508E004B"/>
    <w:rsid w:val="50B52C6C"/>
    <w:rsid w:val="50E35A2B"/>
    <w:rsid w:val="513C0770"/>
    <w:rsid w:val="517457FF"/>
    <w:rsid w:val="518A32C1"/>
    <w:rsid w:val="51BD44CE"/>
    <w:rsid w:val="51F31C9E"/>
    <w:rsid w:val="51F55A16"/>
    <w:rsid w:val="51FD2B1C"/>
    <w:rsid w:val="523E560F"/>
    <w:rsid w:val="52781200"/>
    <w:rsid w:val="52E55A8A"/>
    <w:rsid w:val="52E77A54"/>
    <w:rsid w:val="53486019"/>
    <w:rsid w:val="535D1AC5"/>
    <w:rsid w:val="53A72D40"/>
    <w:rsid w:val="540006A2"/>
    <w:rsid w:val="54104D89"/>
    <w:rsid w:val="545179D4"/>
    <w:rsid w:val="54686973"/>
    <w:rsid w:val="54B25E40"/>
    <w:rsid w:val="54CA318A"/>
    <w:rsid w:val="54E57FC4"/>
    <w:rsid w:val="54F63F7F"/>
    <w:rsid w:val="550D12C8"/>
    <w:rsid w:val="55752E99"/>
    <w:rsid w:val="55AD0816"/>
    <w:rsid w:val="55D03A51"/>
    <w:rsid w:val="55D41DE6"/>
    <w:rsid w:val="55DB4F23"/>
    <w:rsid w:val="55E93AE3"/>
    <w:rsid w:val="55F509DD"/>
    <w:rsid w:val="55FA773E"/>
    <w:rsid w:val="55FFD011"/>
    <w:rsid w:val="5630526E"/>
    <w:rsid w:val="565A129E"/>
    <w:rsid w:val="56890E23"/>
    <w:rsid w:val="569D042A"/>
    <w:rsid w:val="56E66275"/>
    <w:rsid w:val="56E944F1"/>
    <w:rsid w:val="57144B90"/>
    <w:rsid w:val="574216FD"/>
    <w:rsid w:val="57634C64"/>
    <w:rsid w:val="57805D82"/>
    <w:rsid w:val="579460FF"/>
    <w:rsid w:val="57983AB4"/>
    <w:rsid w:val="57B679F5"/>
    <w:rsid w:val="57B7551B"/>
    <w:rsid w:val="57BA6BBD"/>
    <w:rsid w:val="57C9597B"/>
    <w:rsid w:val="57E83489"/>
    <w:rsid w:val="57EA3B43"/>
    <w:rsid w:val="585A2A77"/>
    <w:rsid w:val="585F62DF"/>
    <w:rsid w:val="586B07E0"/>
    <w:rsid w:val="58CB5722"/>
    <w:rsid w:val="58D02D39"/>
    <w:rsid w:val="591F15CA"/>
    <w:rsid w:val="592D38D8"/>
    <w:rsid w:val="597B1732"/>
    <w:rsid w:val="597F68E3"/>
    <w:rsid w:val="5A0E3B19"/>
    <w:rsid w:val="5A492DA3"/>
    <w:rsid w:val="5A7D2A4C"/>
    <w:rsid w:val="5ACA32E8"/>
    <w:rsid w:val="5B2411B5"/>
    <w:rsid w:val="5B4377F2"/>
    <w:rsid w:val="5BB57FC4"/>
    <w:rsid w:val="5BCC1C8D"/>
    <w:rsid w:val="5C05719D"/>
    <w:rsid w:val="5C3A7876"/>
    <w:rsid w:val="5C6A50F8"/>
    <w:rsid w:val="5CE9261B"/>
    <w:rsid w:val="5D047455"/>
    <w:rsid w:val="5D4E247E"/>
    <w:rsid w:val="5DD6075C"/>
    <w:rsid w:val="5E345B18"/>
    <w:rsid w:val="5E3E0745"/>
    <w:rsid w:val="5E59732C"/>
    <w:rsid w:val="5E931154"/>
    <w:rsid w:val="5F11665A"/>
    <w:rsid w:val="5F7F0B15"/>
    <w:rsid w:val="5F922AF6"/>
    <w:rsid w:val="5FA6677E"/>
    <w:rsid w:val="5FD4310E"/>
    <w:rsid w:val="5FF25578"/>
    <w:rsid w:val="5FFBEDD3"/>
    <w:rsid w:val="60196D73"/>
    <w:rsid w:val="6065020A"/>
    <w:rsid w:val="606D5311"/>
    <w:rsid w:val="60DF306F"/>
    <w:rsid w:val="60E70C20"/>
    <w:rsid w:val="61570358"/>
    <w:rsid w:val="618C17C7"/>
    <w:rsid w:val="61A60ADB"/>
    <w:rsid w:val="61C36C9F"/>
    <w:rsid w:val="61E75B64"/>
    <w:rsid w:val="62094691"/>
    <w:rsid w:val="621A414D"/>
    <w:rsid w:val="627C183B"/>
    <w:rsid w:val="62A97F12"/>
    <w:rsid w:val="62F67840"/>
    <w:rsid w:val="63185783"/>
    <w:rsid w:val="63612F0B"/>
    <w:rsid w:val="63C82F8A"/>
    <w:rsid w:val="63F35B2D"/>
    <w:rsid w:val="643B19AE"/>
    <w:rsid w:val="6445282D"/>
    <w:rsid w:val="647C1FC7"/>
    <w:rsid w:val="647E289D"/>
    <w:rsid w:val="64F36911"/>
    <w:rsid w:val="6508613C"/>
    <w:rsid w:val="65157529"/>
    <w:rsid w:val="653B08EE"/>
    <w:rsid w:val="655B398A"/>
    <w:rsid w:val="65625419"/>
    <w:rsid w:val="658B0713"/>
    <w:rsid w:val="658E3D60"/>
    <w:rsid w:val="658F02F7"/>
    <w:rsid w:val="65B62B6F"/>
    <w:rsid w:val="65FF3883"/>
    <w:rsid w:val="662A0833"/>
    <w:rsid w:val="66383A16"/>
    <w:rsid w:val="665E6ACC"/>
    <w:rsid w:val="668313EA"/>
    <w:rsid w:val="668B7AA4"/>
    <w:rsid w:val="66925AD1"/>
    <w:rsid w:val="66A03D4A"/>
    <w:rsid w:val="66BD3013"/>
    <w:rsid w:val="675608AD"/>
    <w:rsid w:val="67582877"/>
    <w:rsid w:val="677F6056"/>
    <w:rsid w:val="67987117"/>
    <w:rsid w:val="67B1232D"/>
    <w:rsid w:val="67BA52E0"/>
    <w:rsid w:val="67C41CBB"/>
    <w:rsid w:val="67E1461B"/>
    <w:rsid w:val="685E488B"/>
    <w:rsid w:val="68802085"/>
    <w:rsid w:val="68815DFE"/>
    <w:rsid w:val="68880F3A"/>
    <w:rsid w:val="68E819D9"/>
    <w:rsid w:val="690B56C7"/>
    <w:rsid w:val="693D0B3A"/>
    <w:rsid w:val="69584D9D"/>
    <w:rsid w:val="69642093"/>
    <w:rsid w:val="69EC6364"/>
    <w:rsid w:val="6A0171F6"/>
    <w:rsid w:val="6A1C139A"/>
    <w:rsid w:val="6A4315BC"/>
    <w:rsid w:val="6B625A72"/>
    <w:rsid w:val="6B667D39"/>
    <w:rsid w:val="6BA3608B"/>
    <w:rsid w:val="6BA9A5BF"/>
    <w:rsid w:val="6BBF1FF7"/>
    <w:rsid w:val="6BD3071E"/>
    <w:rsid w:val="6BE33FCE"/>
    <w:rsid w:val="6C0A3F99"/>
    <w:rsid w:val="6C272818"/>
    <w:rsid w:val="6C292A34"/>
    <w:rsid w:val="6C43786E"/>
    <w:rsid w:val="6C4E4249"/>
    <w:rsid w:val="6C555650"/>
    <w:rsid w:val="6C944ADD"/>
    <w:rsid w:val="6C97799E"/>
    <w:rsid w:val="6CBC5656"/>
    <w:rsid w:val="6CC30793"/>
    <w:rsid w:val="6CF25650"/>
    <w:rsid w:val="6D451080"/>
    <w:rsid w:val="6D4931F4"/>
    <w:rsid w:val="6DA46816"/>
    <w:rsid w:val="6DD706F6"/>
    <w:rsid w:val="6DDF1A25"/>
    <w:rsid w:val="6E8F6B69"/>
    <w:rsid w:val="6E9D3265"/>
    <w:rsid w:val="6EBFB34B"/>
    <w:rsid w:val="6EFCE4C3"/>
    <w:rsid w:val="6F0F3EC8"/>
    <w:rsid w:val="6F2D6397"/>
    <w:rsid w:val="6F3B6D06"/>
    <w:rsid w:val="6F6124E5"/>
    <w:rsid w:val="6F8D32DA"/>
    <w:rsid w:val="6FA348AB"/>
    <w:rsid w:val="6FB40867"/>
    <w:rsid w:val="6FCF7434"/>
    <w:rsid w:val="6FDF4040"/>
    <w:rsid w:val="6FEC1DAE"/>
    <w:rsid w:val="7019691C"/>
    <w:rsid w:val="70293003"/>
    <w:rsid w:val="70A7505A"/>
    <w:rsid w:val="70F21646"/>
    <w:rsid w:val="70FA04FB"/>
    <w:rsid w:val="7152548C"/>
    <w:rsid w:val="71551BD5"/>
    <w:rsid w:val="71956476"/>
    <w:rsid w:val="71AA11D0"/>
    <w:rsid w:val="71C72AD3"/>
    <w:rsid w:val="71E51805"/>
    <w:rsid w:val="71FB547F"/>
    <w:rsid w:val="720C498A"/>
    <w:rsid w:val="72141A90"/>
    <w:rsid w:val="7228272C"/>
    <w:rsid w:val="730E64E0"/>
    <w:rsid w:val="735869C9"/>
    <w:rsid w:val="737A3B75"/>
    <w:rsid w:val="73A429A0"/>
    <w:rsid w:val="73D70FC8"/>
    <w:rsid w:val="73F39A05"/>
    <w:rsid w:val="73FB6A64"/>
    <w:rsid w:val="742C3A74"/>
    <w:rsid w:val="749D7B1B"/>
    <w:rsid w:val="74C117E2"/>
    <w:rsid w:val="74C27582"/>
    <w:rsid w:val="756E770A"/>
    <w:rsid w:val="758A5FCF"/>
    <w:rsid w:val="75B415C0"/>
    <w:rsid w:val="75CC7F4A"/>
    <w:rsid w:val="75DA6B4D"/>
    <w:rsid w:val="76065B94"/>
    <w:rsid w:val="762C55FB"/>
    <w:rsid w:val="768076F4"/>
    <w:rsid w:val="76D81102"/>
    <w:rsid w:val="76EC4D8A"/>
    <w:rsid w:val="76F01095"/>
    <w:rsid w:val="76F61765"/>
    <w:rsid w:val="76F679B7"/>
    <w:rsid w:val="771C7BA3"/>
    <w:rsid w:val="77736C92"/>
    <w:rsid w:val="77770AF7"/>
    <w:rsid w:val="779276DF"/>
    <w:rsid w:val="77F51184"/>
    <w:rsid w:val="781B2C75"/>
    <w:rsid w:val="782BC9C1"/>
    <w:rsid w:val="78FFB6B6"/>
    <w:rsid w:val="791B37D3"/>
    <w:rsid w:val="79335349"/>
    <w:rsid w:val="79444A09"/>
    <w:rsid w:val="79517126"/>
    <w:rsid w:val="79660E24"/>
    <w:rsid w:val="7967694A"/>
    <w:rsid w:val="79711576"/>
    <w:rsid w:val="79B778D1"/>
    <w:rsid w:val="79F52FF9"/>
    <w:rsid w:val="7A016D9E"/>
    <w:rsid w:val="7A37631C"/>
    <w:rsid w:val="7A5E5F9F"/>
    <w:rsid w:val="7AB23BF5"/>
    <w:rsid w:val="7AFC77A9"/>
    <w:rsid w:val="7B4B709B"/>
    <w:rsid w:val="7B9F686F"/>
    <w:rsid w:val="7BB37C24"/>
    <w:rsid w:val="7BFFF2DA"/>
    <w:rsid w:val="7C1903CF"/>
    <w:rsid w:val="7C211032"/>
    <w:rsid w:val="7C246D74"/>
    <w:rsid w:val="7C2F7BF3"/>
    <w:rsid w:val="7C5E2286"/>
    <w:rsid w:val="7C6D7E56"/>
    <w:rsid w:val="7C7F87AF"/>
    <w:rsid w:val="7C892D40"/>
    <w:rsid w:val="7CC738E2"/>
    <w:rsid w:val="7CDC13FD"/>
    <w:rsid w:val="7CEC7892"/>
    <w:rsid w:val="7D6F401F"/>
    <w:rsid w:val="7D7A3B92"/>
    <w:rsid w:val="7DAE0FEB"/>
    <w:rsid w:val="7DBF361A"/>
    <w:rsid w:val="7DFF6FC5"/>
    <w:rsid w:val="7E3037AE"/>
    <w:rsid w:val="7E325179"/>
    <w:rsid w:val="7E435D10"/>
    <w:rsid w:val="7E5F4093"/>
    <w:rsid w:val="7E797268"/>
    <w:rsid w:val="7E9957F7"/>
    <w:rsid w:val="7EDA196C"/>
    <w:rsid w:val="7EE20041"/>
    <w:rsid w:val="7EF10607"/>
    <w:rsid w:val="7F2257ED"/>
    <w:rsid w:val="7F3379FA"/>
    <w:rsid w:val="7F3F78A8"/>
    <w:rsid w:val="7F4F0B68"/>
    <w:rsid w:val="7F4F7E63"/>
    <w:rsid w:val="7F5F85D8"/>
    <w:rsid w:val="7F623E3B"/>
    <w:rsid w:val="7F9CED28"/>
    <w:rsid w:val="7FD10FC1"/>
    <w:rsid w:val="7FDC244E"/>
    <w:rsid w:val="7FDFD889"/>
    <w:rsid w:val="7FFF3650"/>
    <w:rsid w:val="9D779B1A"/>
    <w:rsid w:val="9F2EFD36"/>
    <w:rsid w:val="9F3EAB70"/>
    <w:rsid w:val="9FA1573F"/>
    <w:rsid w:val="AADDA136"/>
    <w:rsid w:val="ADBD0335"/>
    <w:rsid w:val="AEC99581"/>
    <w:rsid w:val="BDF7F4AB"/>
    <w:rsid w:val="BFD61B29"/>
    <w:rsid w:val="C1FA2C71"/>
    <w:rsid w:val="CCEE2C2D"/>
    <w:rsid w:val="D36D3A92"/>
    <w:rsid w:val="D77F6581"/>
    <w:rsid w:val="D7DDB8E5"/>
    <w:rsid w:val="DA6D2BE1"/>
    <w:rsid w:val="DF7E3C46"/>
    <w:rsid w:val="DFDBF059"/>
    <w:rsid w:val="DFFD4F2B"/>
    <w:rsid w:val="E37FCC80"/>
    <w:rsid w:val="E7FFBEA8"/>
    <w:rsid w:val="E7FFD032"/>
    <w:rsid w:val="E95CDFE9"/>
    <w:rsid w:val="EB3F1E02"/>
    <w:rsid w:val="EBB45490"/>
    <w:rsid w:val="EDFFD9EE"/>
    <w:rsid w:val="F23B569F"/>
    <w:rsid w:val="F2DE17A6"/>
    <w:rsid w:val="F2FF4810"/>
    <w:rsid w:val="F3AD3CE8"/>
    <w:rsid w:val="F6DFA939"/>
    <w:rsid w:val="F7CF1B6D"/>
    <w:rsid w:val="FB7C1AF0"/>
    <w:rsid w:val="FB7FC158"/>
    <w:rsid w:val="FBFD51CC"/>
    <w:rsid w:val="FBFDF9E9"/>
    <w:rsid w:val="FCF9E825"/>
    <w:rsid w:val="FDCDC03E"/>
    <w:rsid w:val="FECE9B1A"/>
    <w:rsid w:val="FEEEA888"/>
    <w:rsid w:val="FF7F5B87"/>
    <w:rsid w:val="FFBB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qFormat/>
    <w:uiPriority w:val="0"/>
    <w:pPr>
      <w:numPr>
        <w:ilvl w:val="0"/>
        <w:numId w:val="1"/>
      </w:numPr>
      <w:outlineLvl w:val="0"/>
    </w:pPr>
    <w:rPr>
      <w:rFonts w:ascii="宋体" w:hAnsi="宋体"/>
      <w:sz w:val="30"/>
      <w:szCs w:val="30"/>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ind w:left="1628"/>
      <w:outlineLvl w:val="3"/>
    </w:pPr>
    <w:rPr>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annotation text"/>
    <w:basedOn w:val="1"/>
    <w:qFormat/>
    <w:uiPriority w:val="0"/>
  </w:style>
  <w:style w:type="paragraph" w:styleId="7">
    <w:name w:val="Date"/>
    <w:basedOn w:val="1"/>
    <w:next w:val="1"/>
    <w:qFormat/>
    <w:uiPriority w:val="0"/>
    <w:pPr>
      <w:ind w:left="100" w:leftChars="2500"/>
    </w:pPr>
    <w:rPr>
      <w:sz w:val="2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rPr>
      <w:sz w:val="24"/>
    </w:rPr>
  </w:style>
  <w:style w:type="table" w:styleId="12">
    <w:name w:val="Table Grid"/>
    <w:basedOn w:val="1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rPr>
      <w:rFonts w:ascii="宋体" w:hAnsi="宋体" w:eastAsia="宋体" w:cs="宋体"/>
      <w:lang w:val="ja-JP" w:eastAsia="ja-JP" w:bidi="ja-JP"/>
    </w:rPr>
  </w:style>
  <w:style w:type="table" w:customStyle="1" w:styleId="17">
    <w:name w:val="Table Normal1"/>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8">
    <w:name w:val="列表段落1"/>
    <w:basedOn w:val="1"/>
    <w:qFormat/>
    <w:uiPriority w:val="1"/>
    <w:pPr>
      <w:ind w:left="1978" w:hanging="361"/>
    </w:pPr>
  </w:style>
  <w:style w:type="paragraph" w:customStyle="1" w:styleId="19">
    <w:name w:val="章标题"/>
    <w:next w:val="1"/>
    <w:qFormat/>
    <w:uiPriority w:val="0"/>
    <w:pPr>
      <w:spacing w:before="312" w:beforeLines="100" w:after="312" w:afterLines="100"/>
      <w:jc w:val="both"/>
      <w:outlineLvl w:val="1"/>
    </w:pPr>
    <w:rPr>
      <w:rFonts w:ascii="黑体" w:hAnsi="Calibri"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1834</Words>
  <Characters>10455</Characters>
  <Lines>87</Lines>
  <Paragraphs>24</Paragraphs>
  <TotalTime>45</TotalTime>
  <ScaleCrop>false</ScaleCrop>
  <LinksUpToDate>false</LinksUpToDate>
  <CharactersWithSpaces>12265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2024-08-21T15:34:00Z</dcterms:created>
  <dc:creator>86139</dc:creator>
  <cp:lastModifiedBy>hzj</cp:lastModifiedBy>
  <dcterms:modified xsi:type="dcterms:W3CDTF">2024-09-12T16:57:48Z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5F12B46E1F36A2B80CADE26629850091</vt:lpwstr>
  </property>
</Properties>
</file>