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宋体" w:hAnsi="宋体" w:eastAsia="宋体" w:cs="宋体"/>
          <w:b/>
          <w:bCs/>
          <w:spacing w:val="7"/>
          <w:sz w:val="35"/>
          <w:szCs w:val="35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-67"/>
          <w:sz w:val="32"/>
          <w:szCs w:val="32"/>
          <w:lang w:eastAsia="zh-CN"/>
        </w:rPr>
        <w:t>３</w:t>
      </w:r>
    </w:p>
    <w:p>
      <w:pPr>
        <w:spacing w:before="114" w:line="219" w:lineRule="auto"/>
        <w:ind w:left="1224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</w:rPr>
        <w:t>《医疗机构制剂许可证》换发审核意见表</w:t>
      </w:r>
    </w:p>
    <w:tbl>
      <w:tblPr>
        <w:tblStyle w:val="8"/>
        <w:tblpPr w:leftFromText="180" w:rightFromText="180" w:vertAnchor="text" w:horzAnchor="page" w:tblpX="1559" w:tblpY="145"/>
        <w:tblOverlap w:val="never"/>
        <w:tblW w:w="8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487"/>
        <w:gridCol w:w="1968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42" w:type="dxa"/>
            <w:vAlign w:val="top"/>
          </w:tcPr>
          <w:p>
            <w:pPr>
              <w:spacing w:before="114" w:line="219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医疗机构名称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2" w:type="dxa"/>
            <w:vAlign w:val="top"/>
          </w:tcPr>
          <w:p>
            <w:pPr>
              <w:spacing w:before="164" w:line="209" w:lineRule="auto"/>
              <w:ind w:left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注册地址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42" w:type="dxa"/>
            <w:vAlign w:val="top"/>
          </w:tcPr>
          <w:p>
            <w:pPr>
              <w:spacing w:before="160" w:line="211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4"/>
                <w:w w:val="99"/>
                <w:sz w:val="27"/>
                <w:szCs w:val="27"/>
              </w:rPr>
              <w:t>统</w:t>
            </w:r>
            <w:r>
              <w:rPr>
                <w:rFonts w:ascii="宋体" w:hAnsi="宋体" w:eastAsia="宋体" w:cs="宋体"/>
                <w:spacing w:val="-23"/>
                <w:w w:val="99"/>
                <w:sz w:val="27"/>
                <w:szCs w:val="27"/>
              </w:rPr>
              <w:t>一社会信用代</w:t>
            </w:r>
            <w:r>
              <w:rPr>
                <w:rFonts w:ascii="宋体" w:hAnsi="宋体" w:eastAsia="宋体" w:cs="宋体"/>
                <w:spacing w:val="-14"/>
                <w:w w:val="99"/>
                <w:sz w:val="27"/>
                <w:szCs w:val="27"/>
              </w:rPr>
              <w:t>码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2" w:type="dxa"/>
            <w:vAlign w:val="top"/>
          </w:tcPr>
          <w:p>
            <w:pPr>
              <w:spacing w:before="161" w:line="211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医疗机构类别</w:t>
            </w:r>
          </w:p>
        </w:tc>
        <w:tc>
          <w:tcPr>
            <w:tcW w:w="2487" w:type="dxa"/>
            <w:vAlign w:val="top"/>
          </w:tcPr>
          <w:p>
            <w:pPr>
              <w:pStyle w:val="9"/>
            </w:pPr>
          </w:p>
        </w:tc>
        <w:tc>
          <w:tcPr>
            <w:tcW w:w="1968" w:type="dxa"/>
            <w:vAlign w:val="top"/>
          </w:tcPr>
          <w:p>
            <w:pPr>
              <w:spacing w:before="162" w:line="210" w:lineRule="auto"/>
              <w:ind w:left="3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法定代表人</w:t>
            </w:r>
          </w:p>
        </w:tc>
        <w:tc>
          <w:tcPr>
            <w:tcW w:w="2232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42" w:type="dxa"/>
            <w:vAlign w:val="top"/>
          </w:tcPr>
          <w:p>
            <w:pPr>
              <w:spacing w:before="172" w:line="203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制剂室负责人</w:t>
            </w:r>
          </w:p>
        </w:tc>
        <w:tc>
          <w:tcPr>
            <w:tcW w:w="2487" w:type="dxa"/>
            <w:vAlign w:val="top"/>
          </w:tcPr>
          <w:p>
            <w:pPr>
              <w:pStyle w:val="9"/>
            </w:pPr>
          </w:p>
        </w:tc>
        <w:tc>
          <w:tcPr>
            <w:tcW w:w="1968" w:type="dxa"/>
            <w:vAlign w:val="top"/>
          </w:tcPr>
          <w:p>
            <w:pPr>
              <w:spacing w:before="153" w:line="216" w:lineRule="auto"/>
              <w:ind w:left="3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质量负责人</w:t>
            </w:r>
          </w:p>
        </w:tc>
        <w:tc>
          <w:tcPr>
            <w:tcW w:w="2232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2" w:type="dxa"/>
            <w:vAlign w:val="top"/>
          </w:tcPr>
          <w:p>
            <w:pPr>
              <w:spacing w:before="114" w:line="219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原许可证编号</w:t>
            </w:r>
          </w:p>
        </w:tc>
        <w:tc>
          <w:tcPr>
            <w:tcW w:w="2487" w:type="dxa"/>
            <w:vAlign w:val="top"/>
          </w:tcPr>
          <w:p>
            <w:pPr>
              <w:pStyle w:val="9"/>
            </w:pPr>
          </w:p>
        </w:tc>
        <w:tc>
          <w:tcPr>
            <w:tcW w:w="1968" w:type="dxa"/>
            <w:vAlign w:val="top"/>
          </w:tcPr>
          <w:p>
            <w:pPr>
              <w:spacing w:before="174" w:line="202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许可证有效期</w:t>
            </w:r>
          </w:p>
        </w:tc>
        <w:tc>
          <w:tcPr>
            <w:tcW w:w="2232" w:type="dxa"/>
            <w:vAlign w:val="top"/>
          </w:tcPr>
          <w:p>
            <w:pPr>
              <w:spacing w:before="164" w:line="209" w:lineRule="auto"/>
              <w:ind w:left="8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242" w:type="dxa"/>
            <w:vAlign w:val="top"/>
          </w:tcPr>
          <w:p>
            <w:pPr>
              <w:pStyle w:val="9"/>
              <w:spacing w:line="355" w:lineRule="auto"/>
            </w:pPr>
          </w:p>
          <w:p>
            <w:pPr>
              <w:spacing w:before="87" w:line="310" w:lineRule="auto"/>
              <w:ind w:left="703" w:right="165" w:hanging="5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原配制地址和配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制范围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</w:trPr>
        <w:tc>
          <w:tcPr>
            <w:tcW w:w="2242" w:type="dxa"/>
            <w:vAlign w:val="top"/>
          </w:tcPr>
          <w:p>
            <w:pPr>
              <w:pStyle w:val="9"/>
              <w:spacing w:line="251" w:lineRule="auto"/>
            </w:pPr>
          </w:p>
          <w:p>
            <w:pPr>
              <w:pStyle w:val="9"/>
              <w:spacing w:line="251" w:lineRule="auto"/>
            </w:pPr>
          </w:p>
          <w:p>
            <w:pPr>
              <w:pStyle w:val="9"/>
              <w:spacing w:line="251" w:lineRule="auto"/>
            </w:pPr>
          </w:p>
          <w:p>
            <w:pPr>
              <w:pStyle w:val="9"/>
              <w:spacing w:line="251" w:lineRule="auto"/>
            </w:pPr>
          </w:p>
          <w:p>
            <w:pPr>
              <w:pStyle w:val="9"/>
              <w:spacing w:line="251" w:lineRule="auto"/>
            </w:pPr>
          </w:p>
          <w:p>
            <w:pPr>
              <w:pStyle w:val="9"/>
              <w:spacing w:line="251" w:lineRule="auto"/>
            </w:pPr>
          </w:p>
          <w:p>
            <w:pPr>
              <w:pStyle w:val="9"/>
              <w:spacing w:line="252" w:lineRule="auto"/>
            </w:pPr>
          </w:p>
          <w:p>
            <w:pPr>
              <w:pStyle w:val="9"/>
              <w:spacing w:line="252" w:lineRule="auto"/>
            </w:pPr>
          </w:p>
          <w:p>
            <w:pPr>
              <w:pStyle w:val="9"/>
              <w:spacing w:line="252" w:lineRule="auto"/>
            </w:pPr>
          </w:p>
          <w:p>
            <w:pPr>
              <w:pStyle w:val="9"/>
              <w:spacing w:line="252" w:lineRule="auto"/>
            </w:pPr>
          </w:p>
          <w:p>
            <w:pPr>
              <w:pStyle w:val="9"/>
              <w:spacing w:line="252" w:lineRule="auto"/>
            </w:pPr>
          </w:p>
          <w:p>
            <w:pPr>
              <w:pStyle w:val="9"/>
              <w:spacing w:line="252" w:lineRule="auto"/>
            </w:pPr>
          </w:p>
          <w:p>
            <w:pPr>
              <w:spacing w:before="88" w:line="219" w:lineRule="auto"/>
              <w:ind w:left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省局分局</w:t>
            </w:r>
          </w:p>
          <w:p>
            <w:pPr>
              <w:spacing w:before="109" w:line="219" w:lineRule="auto"/>
              <w:ind w:left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审核意见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spacing w:before="135" w:line="220" w:lineRule="auto"/>
              <w:ind w:left="7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同意换证的配制地址、配制范围：</w:t>
            </w: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pStyle w:val="9"/>
              <w:spacing w:line="259" w:lineRule="auto"/>
            </w:pPr>
          </w:p>
          <w:p>
            <w:pPr>
              <w:pStyle w:val="9"/>
              <w:spacing w:line="259" w:lineRule="auto"/>
            </w:pPr>
          </w:p>
          <w:p>
            <w:pPr>
              <w:spacing w:before="88" w:line="220" w:lineRule="auto"/>
              <w:ind w:left="7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不同意换证的配制地址、配制范围：</w:t>
            </w:r>
          </w:p>
          <w:p>
            <w:pPr>
              <w:pStyle w:val="9"/>
              <w:spacing w:line="248" w:lineRule="auto"/>
            </w:pPr>
          </w:p>
          <w:p>
            <w:pPr>
              <w:pStyle w:val="9"/>
              <w:spacing w:line="248" w:lineRule="auto"/>
            </w:pPr>
          </w:p>
          <w:p>
            <w:pPr>
              <w:pStyle w:val="9"/>
              <w:spacing w:line="248" w:lineRule="auto"/>
            </w:pPr>
          </w:p>
          <w:p>
            <w:pPr>
              <w:pStyle w:val="9"/>
              <w:spacing w:line="249" w:lineRule="auto"/>
            </w:pPr>
          </w:p>
          <w:p>
            <w:pPr>
              <w:spacing w:before="88" w:line="219" w:lineRule="auto"/>
              <w:ind w:left="3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(公章)</w:t>
            </w:r>
          </w:p>
          <w:p>
            <w:pPr>
              <w:spacing w:before="170" w:line="198" w:lineRule="auto"/>
              <w:ind w:left="36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42" w:type="dxa"/>
            <w:vAlign w:val="top"/>
          </w:tcPr>
          <w:p>
            <w:pPr>
              <w:pStyle w:val="9"/>
              <w:spacing w:line="242" w:lineRule="auto"/>
            </w:pPr>
          </w:p>
          <w:p>
            <w:pPr>
              <w:spacing w:before="87" w:line="306" w:lineRule="auto"/>
              <w:ind w:left="844" w:right="155" w:hanging="6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其他需要说明的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问题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pStyle w:val="9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position w:val="0"/>
          <w:sz w:val="32"/>
          <w:szCs w:val="32"/>
          <w:shd w:val="clear" w:fill="auto"/>
        </w:rPr>
      </w:pP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7ADA"/>
    <w:rsid w:val="033E071B"/>
    <w:rsid w:val="039D7B38"/>
    <w:rsid w:val="081E6D6D"/>
    <w:rsid w:val="0C1B7062"/>
    <w:rsid w:val="10A83678"/>
    <w:rsid w:val="141334FE"/>
    <w:rsid w:val="151D0D79"/>
    <w:rsid w:val="1C440295"/>
    <w:rsid w:val="1D1F2F14"/>
    <w:rsid w:val="1D666D95"/>
    <w:rsid w:val="1FFC446E"/>
    <w:rsid w:val="20EC75B1"/>
    <w:rsid w:val="21920158"/>
    <w:rsid w:val="22DE4B14"/>
    <w:rsid w:val="2443398C"/>
    <w:rsid w:val="24E567F1"/>
    <w:rsid w:val="24EE1B49"/>
    <w:rsid w:val="28542FD8"/>
    <w:rsid w:val="28DE0127"/>
    <w:rsid w:val="2BC30788"/>
    <w:rsid w:val="30DC0DDE"/>
    <w:rsid w:val="31046251"/>
    <w:rsid w:val="31DF79A9"/>
    <w:rsid w:val="32F842C3"/>
    <w:rsid w:val="36C4095C"/>
    <w:rsid w:val="39B34CB8"/>
    <w:rsid w:val="3B1B3F4F"/>
    <w:rsid w:val="3BCE7B87"/>
    <w:rsid w:val="3BFF8E1A"/>
    <w:rsid w:val="3C053377"/>
    <w:rsid w:val="3E6252B0"/>
    <w:rsid w:val="40B42A9D"/>
    <w:rsid w:val="418C2076"/>
    <w:rsid w:val="421F738E"/>
    <w:rsid w:val="44AC2ECB"/>
    <w:rsid w:val="451E56DB"/>
    <w:rsid w:val="4792496D"/>
    <w:rsid w:val="47DE73A4"/>
    <w:rsid w:val="49940662"/>
    <w:rsid w:val="49DB68BC"/>
    <w:rsid w:val="4C2D08FA"/>
    <w:rsid w:val="4C7A4103"/>
    <w:rsid w:val="4F073AB4"/>
    <w:rsid w:val="4F4271E1"/>
    <w:rsid w:val="53CB2ED2"/>
    <w:rsid w:val="56F83896"/>
    <w:rsid w:val="576B69FA"/>
    <w:rsid w:val="591E67EE"/>
    <w:rsid w:val="5A304595"/>
    <w:rsid w:val="5B5D4952"/>
    <w:rsid w:val="5BF573A8"/>
    <w:rsid w:val="5C0C4088"/>
    <w:rsid w:val="5F903222"/>
    <w:rsid w:val="62CE02E9"/>
    <w:rsid w:val="64550596"/>
    <w:rsid w:val="65E10333"/>
    <w:rsid w:val="667A24F0"/>
    <w:rsid w:val="68B166E3"/>
    <w:rsid w:val="69FD2F9C"/>
    <w:rsid w:val="6B87372B"/>
    <w:rsid w:val="6C420AB2"/>
    <w:rsid w:val="6C97799E"/>
    <w:rsid w:val="6D2B1652"/>
    <w:rsid w:val="6E2F53EA"/>
    <w:rsid w:val="6E7C68E8"/>
    <w:rsid w:val="750556C0"/>
    <w:rsid w:val="76D417EE"/>
    <w:rsid w:val="77E716D1"/>
    <w:rsid w:val="798B088A"/>
    <w:rsid w:val="7A694775"/>
    <w:rsid w:val="7B9FE77A"/>
    <w:rsid w:val="7D1A05F0"/>
    <w:rsid w:val="7DF2AF38"/>
    <w:rsid w:val="7EB24AEF"/>
    <w:rsid w:val="7F80172E"/>
    <w:rsid w:val="BE556FEC"/>
    <w:rsid w:val="F5EFD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3420</Words>
  <Characters>3555</Characters>
  <TotalTime>8</TotalTime>
  <ScaleCrop>false</ScaleCrop>
  <LinksUpToDate>false</LinksUpToDate>
  <CharactersWithSpaces>3649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2025-05-13T06:50:00Z</dcterms:created>
  <dc:creator>HBSYJJ</dc:creator>
  <cp:lastModifiedBy>hzj</cp:lastModifiedBy>
  <dcterms:modified xsi:type="dcterms:W3CDTF">2025-05-16T15:50:37Z</dcterms:modified>
  <dc:title>湖北省药品监督管理局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eyJoZGlkIjoiMTUzYWNmMjFkMGQwMTY3Njc5YzMyY2YxNTAzYzRkZmEiLCJ1c2VySWQiOiI0MzAyMzcxODUifQ==</vt:lpwstr>
  </property>
  <property fmtid="{D5CDD505-2E9C-101B-9397-08002B2CF9AE}" pid="3" name="KSOProductBuildVer">
    <vt:lpwstr>2052-11.8.2.11764</vt:lpwstr>
  </property>
  <property fmtid="{D5CDD505-2E9C-101B-9397-08002B2CF9AE}" pid="4" name="ICV">
    <vt:lpwstr>A5FDB1CF97549F7CEDED2668CB5C92B5</vt:lpwstr>
  </property>
</Properties>
</file>